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F4" w:rsidRPr="00551477" w:rsidRDefault="00551477">
      <w:pPr>
        <w:rPr>
          <w:rFonts w:ascii="Century Gothic" w:hAnsi="Century Gothic"/>
          <w:sz w:val="24"/>
          <w:szCs w:val="24"/>
        </w:rPr>
      </w:pPr>
      <w:r w:rsidRPr="00551477">
        <w:rPr>
          <w:rFonts w:ascii="Century Gothic" w:hAnsi="Century Gothic"/>
          <w:sz w:val="24"/>
          <w:szCs w:val="24"/>
        </w:rPr>
        <w:t>Reading Plans November 14-Thanksgiving!!!</w:t>
      </w:r>
    </w:p>
    <w:tbl>
      <w:tblPr>
        <w:tblStyle w:val="TableGrid"/>
        <w:tblW w:w="0" w:type="auto"/>
        <w:tblLook w:val="04A0"/>
      </w:tblPr>
      <w:tblGrid>
        <w:gridCol w:w="2078"/>
        <w:gridCol w:w="7498"/>
      </w:tblGrid>
      <w:tr w:rsidR="00551477" w:rsidRPr="00551477" w:rsidTr="00635133">
        <w:tc>
          <w:tcPr>
            <w:tcW w:w="2078" w:type="dxa"/>
          </w:tcPr>
          <w:p w:rsidR="00551477" w:rsidRPr="00551477" w:rsidRDefault="00551477">
            <w:pPr>
              <w:rPr>
                <w:rFonts w:ascii="Century Gothic" w:hAnsi="Century Gothic"/>
                <w:sz w:val="24"/>
                <w:szCs w:val="24"/>
              </w:rPr>
            </w:pPr>
            <w:r w:rsidRPr="00551477">
              <w:rPr>
                <w:rFonts w:ascii="Century Gothic" w:hAnsi="Century Gothic"/>
                <w:sz w:val="24"/>
                <w:szCs w:val="24"/>
              </w:rPr>
              <w:t>MONDAY</w:t>
            </w:r>
          </w:p>
        </w:tc>
        <w:tc>
          <w:tcPr>
            <w:tcW w:w="7498" w:type="dxa"/>
          </w:tcPr>
          <w:p w:rsidR="00551477" w:rsidRPr="00551477" w:rsidRDefault="00551477" w:rsidP="00551477">
            <w:pPr>
              <w:jc w:val="center"/>
              <w:rPr>
                <w:rFonts w:ascii="Century Gothic" w:hAnsi="Century Gothic" w:cs="Arial"/>
                <w:sz w:val="24"/>
                <w:szCs w:val="24"/>
              </w:rPr>
            </w:pPr>
            <w:r w:rsidRPr="00551477">
              <w:rPr>
                <w:rFonts w:ascii="Century Gothic" w:hAnsi="Century Gothic" w:cs="Arial"/>
                <w:sz w:val="24"/>
                <w:szCs w:val="24"/>
              </w:rPr>
              <w:t>FOCUS LESSON</w:t>
            </w:r>
          </w:p>
          <w:p w:rsidR="00551477" w:rsidRPr="00551477" w:rsidRDefault="00551477" w:rsidP="00551477">
            <w:pPr>
              <w:jc w:val="center"/>
              <w:rPr>
                <w:rFonts w:ascii="Century Gothic" w:hAnsi="Century Gothic" w:cs="Arial"/>
                <w:sz w:val="24"/>
                <w:szCs w:val="24"/>
              </w:rPr>
            </w:pPr>
            <w:r w:rsidRPr="00551477">
              <w:rPr>
                <w:rFonts w:ascii="Century Gothic" w:hAnsi="Century Gothic" w:cs="Arial"/>
                <w:sz w:val="24"/>
                <w:szCs w:val="24"/>
              </w:rPr>
              <w:t>Grade 2 Reading</w:t>
            </w:r>
          </w:p>
          <w:p w:rsidR="00551477" w:rsidRPr="00551477" w:rsidRDefault="00551477" w:rsidP="00551477">
            <w:pPr>
              <w:jc w:val="center"/>
              <w:rPr>
                <w:rFonts w:ascii="Century Gothic" w:hAnsi="Century Gothic" w:cs="Arial"/>
                <w:sz w:val="24"/>
                <w:szCs w:val="24"/>
              </w:rPr>
            </w:pPr>
          </w:p>
          <w:p w:rsidR="00551477" w:rsidRPr="00551477" w:rsidRDefault="00551477" w:rsidP="00551477">
            <w:pPr>
              <w:rPr>
                <w:rFonts w:ascii="Century Gothic" w:hAnsi="Century Gothic" w:cs="Arial"/>
                <w:sz w:val="24"/>
                <w:szCs w:val="24"/>
              </w:rPr>
            </w:pPr>
            <w:r w:rsidRPr="00551477">
              <w:rPr>
                <w:rFonts w:ascii="Century Gothic" w:hAnsi="Century Gothic" w:cs="Arial"/>
                <w:b/>
                <w:bCs/>
                <w:sz w:val="24"/>
                <w:szCs w:val="24"/>
                <w:u w:val="single"/>
              </w:rPr>
              <w:t>Title:</w:t>
            </w:r>
            <w:r w:rsidRPr="00551477">
              <w:rPr>
                <w:rFonts w:ascii="Century Gothic" w:hAnsi="Century Gothic" w:cs="Arial"/>
                <w:sz w:val="24"/>
                <w:szCs w:val="24"/>
              </w:rPr>
              <w:t xml:space="preserve"> Metaphors – Day 43</w:t>
            </w:r>
          </w:p>
          <w:p w:rsidR="00551477" w:rsidRPr="00551477" w:rsidRDefault="00551477" w:rsidP="00551477">
            <w:pPr>
              <w:rPr>
                <w:rFonts w:ascii="Century Gothic" w:hAnsi="Century Gothic" w:cs="Arial"/>
                <w:sz w:val="24"/>
                <w:szCs w:val="24"/>
              </w:rPr>
            </w:pPr>
          </w:p>
          <w:p w:rsidR="00551477" w:rsidRPr="00551477" w:rsidRDefault="00551477" w:rsidP="00551477">
            <w:pPr>
              <w:rPr>
                <w:rFonts w:ascii="Century Gothic" w:hAnsi="Century Gothic" w:cs="Arial"/>
                <w:sz w:val="24"/>
                <w:szCs w:val="24"/>
              </w:rPr>
            </w:pPr>
            <w:r w:rsidRPr="00551477">
              <w:rPr>
                <w:rFonts w:ascii="Century Gothic" w:hAnsi="Century Gothic" w:cs="Arial"/>
                <w:b/>
                <w:bCs/>
                <w:color w:val="0070C0"/>
                <w:sz w:val="24"/>
                <w:szCs w:val="24"/>
                <w:u w:val="single"/>
              </w:rPr>
              <w:t>Content Objective</w:t>
            </w:r>
            <w:r w:rsidRPr="00551477">
              <w:rPr>
                <w:rFonts w:ascii="Century Gothic" w:hAnsi="Century Gothic" w:cs="Arial"/>
                <w:b/>
                <w:bCs/>
                <w:color w:val="0070C0"/>
                <w:sz w:val="24"/>
                <w:szCs w:val="24"/>
              </w:rPr>
              <w:t>:</w:t>
            </w:r>
            <w:r w:rsidRPr="00551477">
              <w:rPr>
                <w:rFonts w:ascii="Century Gothic" w:hAnsi="Century Gothic" w:cs="Arial"/>
                <w:b/>
                <w:bCs/>
                <w:sz w:val="24"/>
                <w:szCs w:val="24"/>
              </w:rPr>
              <w:t xml:space="preserve"> </w:t>
            </w:r>
            <w:r w:rsidRPr="00551477">
              <w:rPr>
                <w:rFonts w:ascii="Century Gothic" w:hAnsi="Century Gothic" w:cs="Arial"/>
                <w:sz w:val="24"/>
                <w:szCs w:val="24"/>
              </w:rPr>
              <w:t xml:space="preserve">2.0198 </w:t>
            </w:r>
            <w:r w:rsidRPr="00551477">
              <w:rPr>
                <w:rFonts w:ascii="Century Gothic" w:hAnsi="Century Gothic" w:cs="Arial"/>
                <w:color w:val="0070C0"/>
                <w:sz w:val="24"/>
                <w:szCs w:val="24"/>
              </w:rPr>
              <w:t xml:space="preserve">Understand similes and metaphors </w:t>
            </w:r>
            <w:r w:rsidRPr="00551477">
              <w:rPr>
                <w:rFonts w:ascii="Century Gothic" w:hAnsi="Century Gothic" w:cs="Arial"/>
                <w:sz w:val="24"/>
                <w:szCs w:val="24"/>
              </w:rPr>
              <w:t>found in poems (i.e.,</w:t>
            </w:r>
            <w:r>
              <w:rPr>
                <w:rFonts w:ascii="Century Gothic" w:hAnsi="Century Gothic" w:cs="Arial"/>
                <w:sz w:val="24"/>
                <w:szCs w:val="24"/>
              </w:rPr>
              <w:t xml:space="preserve"> </w:t>
            </w:r>
            <w:r w:rsidRPr="00551477">
              <w:rPr>
                <w:rFonts w:ascii="Century Gothic" w:hAnsi="Century Gothic" w:cs="Arial"/>
                <w:sz w:val="24"/>
                <w:szCs w:val="24"/>
              </w:rPr>
              <w:t>as tall as a flagpole)</w:t>
            </w:r>
          </w:p>
          <w:p w:rsidR="00551477" w:rsidRPr="00551477" w:rsidRDefault="00551477" w:rsidP="00551477">
            <w:pPr>
              <w:rPr>
                <w:rFonts w:ascii="Century Gothic" w:hAnsi="Century Gothic" w:cs="Arial"/>
                <w:sz w:val="24"/>
                <w:szCs w:val="24"/>
              </w:rPr>
            </w:pPr>
          </w:p>
          <w:p w:rsidR="00551477" w:rsidRPr="00551477" w:rsidRDefault="00551477" w:rsidP="00551477">
            <w:pPr>
              <w:rPr>
                <w:rFonts w:ascii="Century Gothic" w:hAnsi="Century Gothic" w:cs="Arial"/>
                <w:color w:val="0070C0"/>
                <w:sz w:val="24"/>
                <w:szCs w:val="24"/>
              </w:rPr>
            </w:pPr>
            <w:r w:rsidRPr="00551477">
              <w:rPr>
                <w:rFonts w:ascii="Century Gothic" w:hAnsi="Century Gothic" w:cs="Arial"/>
                <w:b/>
                <w:color w:val="0070C0"/>
                <w:sz w:val="24"/>
                <w:szCs w:val="24"/>
                <w:u w:val="single"/>
              </w:rPr>
              <w:t>Language Objective:</w:t>
            </w:r>
            <w:r w:rsidRPr="00551477">
              <w:rPr>
                <w:rFonts w:ascii="Century Gothic" w:hAnsi="Century Gothic" w:cs="Arial"/>
                <w:color w:val="0070C0"/>
                <w:sz w:val="24"/>
                <w:szCs w:val="24"/>
              </w:rPr>
              <w:t xml:space="preserve">  Tell a partner what they know about similes and metaphors from</w:t>
            </w:r>
            <w:r>
              <w:rPr>
                <w:rFonts w:ascii="Century Gothic" w:hAnsi="Century Gothic" w:cs="Arial"/>
                <w:color w:val="0070C0"/>
                <w:sz w:val="24"/>
                <w:szCs w:val="24"/>
              </w:rPr>
              <w:t xml:space="preserve"> </w:t>
            </w:r>
            <w:r w:rsidRPr="00551477">
              <w:rPr>
                <w:rFonts w:ascii="Century Gothic" w:hAnsi="Century Gothic" w:cs="Arial"/>
                <w:color w:val="0070C0"/>
                <w:sz w:val="24"/>
                <w:szCs w:val="24"/>
              </w:rPr>
              <w:t xml:space="preserve">visual supports </w:t>
            </w:r>
          </w:p>
          <w:p w:rsidR="00551477" w:rsidRPr="00551477" w:rsidRDefault="00551477" w:rsidP="00551477">
            <w:pPr>
              <w:rPr>
                <w:rFonts w:ascii="Century Gothic" w:hAnsi="Century Gothic" w:cs="Arial"/>
                <w:color w:val="0070C0"/>
                <w:sz w:val="24"/>
                <w:szCs w:val="24"/>
              </w:rPr>
            </w:pPr>
          </w:p>
          <w:p w:rsidR="00551477" w:rsidRPr="00551477" w:rsidRDefault="00551477" w:rsidP="00551477">
            <w:pPr>
              <w:rPr>
                <w:rFonts w:ascii="Century Gothic" w:hAnsi="Century Gothic" w:cs="Arial"/>
                <w:sz w:val="24"/>
                <w:szCs w:val="24"/>
              </w:rPr>
            </w:pPr>
            <w:r w:rsidRPr="00551477">
              <w:rPr>
                <w:rFonts w:ascii="Century Gothic" w:hAnsi="Century Gothic" w:cs="Arial"/>
                <w:b/>
                <w:bCs/>
                <w:sz w:val="24"/>
                <w:szCs w:val="24"/>
                <w:u w:val="single"/>
              </w:rPr>
              <w:t>Materials:</w:t>
            </w:r>
          </w:p>
          <w:p w:rsidR="00551477" w:rsidRPr="00551477" w:rsidRDefault="00551477" w:rsidP="00551477">
            <w:pPr>
              <w:rPr>
                <w:rFonts w:ascii="Century Gothic" w:hAnsi="Century Gothic" w:cs="Arial"/>
                <w:sz w:val="24"/>
                <w:szCs w:val="24"/>
              </w:rPr>
            </w:pPr>
          </w:p>
          <w:p w:rsidR="00551477" w:rsidRPr="00551477" w:rsidRDefault="00551477" w:rsidP="00551477">
            <w:pPr>
              <w:rPr>
                <w:rFonts w:ascii="Century Gothic" w:hAnsi="Century Gothic" w:cs="Arial"/>
                <w:sz w:val="24"/>
                <w:szCs w:val="24"/>
              </w:rPr>
            </w:pPr>
            <w:r w:rsidRPr="00551477">
              <w:rPr>
                <w:rFonts w:ascii="Century Gothic" w:hAnsi="Century Gothic" w:cs="Arial"/>
                <w:b/>
                <w:bCs/>
                <w:sz w:val="24"/>
                <w:szCs w:val="24"/>
                <w:u w:val="single"/>
              </w:rPr>
              <w:t>Instructional Plan:</w:t>
            </w:r>
          </w:p>
          <w:p w:rsidR="00551477" w:rsidRDefault="00551477" w:rsidP="00551477">
            <w:pPr>
              <w:numPr>
                <w:ilvl w:val="0"/>
                <w:numId w:val="1"/>
              </w:numPr>
              <w:ind w:left="360"/>
              <w:rPr>
                <w:rFonts w:ascii="Century Gothic" w:hAnsi="Century Gothic" w:cs="Arial"/>
                <w:sz w:val="24"/>
                <w:szCs w:val="24"/>
              </w:rPr>
            </w:pPr>
            <w:r w:rsidRPr="00551477">
              <w:rPr>
                <w:rFonts w:ascii="Century Gothic" w:hAnsi="Century Gothic" w:cs="Arial"/>
                <w:b/>
                <w:bCs/>
                <w:sz w:val="24"/>
                <w:szCs w:val="24"/>
              </w:rPr>
              <w:t xml:space="preserve">We’ve learned that poets use words to create pictures for our minds.  We have already learned about similes. Review </w:t>
            </w:r>
            <w:r w:rsidR="00765BC6">
              <w:rPr>
                <w:rFonts w:ascii="Century Gothic" w:hAnsi="Century Gothic" w:cs="Arial"/>
                <w:b/>
                <w:bCs/>
                <w:sz w:val="24"/>
                <w:szCs w:val="24"/>
              </w:rPr>
              <w:t>similes using the smart file.</w:t>
            </w:r>
          </w:p>
          <w:p w:rsidR="00551477" w:rsidRPr="00551477" w:rsidRDefault="00551477" w:rsidP="00551477">
            <w:pPr>
              <w:rPr>
                <w:rFonts w:ascii="Century Gothic" w:hAnsi="Century Gothic" w:cs="Arial"/>
                <w:sz w:val="24"/>
                <w:szCs w:val="24"/>
              </w:rPr>
            </w:pPr>
          </w:p>
          <w:p w:rsidR="00551477" w:rsidRPr="00C53D9F" w:rsidRDefault="00551477" w:rsidP="00C53D9F">
            <w:pPr>
              <w:numPr>
                <w:ilvl w:val="0"/>
                <w:numId w:val="1"/>
              </w:numPr>
              <w:rPr>
                <w:rFonts w:ascii="Century Gothic" w:hAnsi="Century Gothic" w:cs="Arial"/>
                <w:sz w:val="24"/>
                <w:szCs w:val="24"/>
              </w:rPr>
            </w:pPr>
            <w:r>
              <w:rPr>
                <w:rFonts w:ascii="Century Gothic" w:hAnsi="Century Gothic" w:cs="Arial"/>
                <w:b/>
                <w:bCs/>
                <w:sz w:val="24"/>
                <w:szCs w:val="24"/>
              </w:rPr>
              <w:t xml:space="preserve">Today, we will learn about metaphors. </w:t>
            </w:r>
            <w:r w:rsidRPr="00551477">
              <w:rPr>
                <w:rFonts w:ascii="Century Gothic" w:hAnsi="Century Gothic" w:cs="Arial"/>
                <w:b/>
                <w:bCs/>
                <w:sz w:val="24"/>
                <w:szCs w:val="24"/>
              </w:rPr>
              <w:t xml:space="preserve">A metaphor compares two things, but does not use the words like or as.  In a metaphor one thing is simply called another thing.  </w:t>
            </w:r>
            <w:r w:rsidRPr="00551477">
              <w:rPr>
                <w:rFonts w:ascii="Century Gothic" w:hAnsi="Century Gothic" w:cs="Arial"/>
                <w:i/>
                <w:sz w:val="24"/>
                <w:szCs w:val="24"/>
              </w:rPr>
              <w:t>Show metaphor</w:t>
            </w:r>
            <w:r>
              <w:rPr>
                <w:rFonts w:ascii="Century Gothic" w:hAnsi="Century Gothic" w:cs="Arial"/>
                <w:i/>
                <w:sz w:val="24"/>
                <w:szCs w:val="24"/>
              </w:rPr>
              <w:t xml:space="preserve"> Smart File</w:t>
            </w:r>
            <w:r w:rsidRPr="00551477">
              <w:rPr>
                <w:rFonts w:ascii="Century Gothic" w:hAnsi="Century Gothic" w:cs="Arial"/>
                <w:i/>
                <w:sz w:val="24"/>
                <w:szCs w:val="24"/>
              </w:rPr>
              <w:t>.</w:t>
            </w:r>
            <w:r w:rsidRPr="00551477">
              <w:rPr>
                <w:rFonts w:ascii="Century Gothic" w:hAnsi="Century Gothic" w:cs="Arial"/>
                <w:sz w:val="24"/>
                <w:szCs w:val="24"/>
              </w:rPr>
              <w:t xml:space="preserve">  </w:t>
            </w:r>
            <w:r w:rsidR="00C53D9F">
              <w:rPr>
                <w:rFonts w:ascii="Century Gothic" w:hAnsi="Century Gothic" w:cs="Arial"/>
                <w:b/>
                <w:bCs/>
                <w:sz w:val="24"/>
                <w:szCs w:val="24"/>
              </w:rPr>
              <w:t xml:space="preserve">Go through the Smart File lesson and participate with your students in the interactive games/activities. </w:t>
            </w:r>
          </w:p>
          <w:p w:rsidR="00551477" w:rsidRPr="00551477" w:rsidRDefault="00551477" w:rsidP="00551477">
            <w:pPr>
              <w:rPr>
                <w:rFonts w:ascii="Century Gothic" w:hAnsi="Century Gothic" w:cs="Arial"/>
                <w:sz w:val="24"/>
                <w:szCs w:val="24"/>
              </w:rPr>
            </w:pPr>
          </w:p>
          <w:p w:rsidR="00551477" w:rsidRPr="00551477" w:rsidRDefault="00551477" w:rsidP="00551477">
            <w:pPr>
              <w:numPr>
                <w:ilvl w:val="0"/>
                <w:numId w:val="1"/>
              </w:numPr>
              <w:rPr>
                <w:rFonts w:ascii="Century Gothic" w:hAnsi="Century Gothic" w:cs="Arial"/>
                <w:b/>
                <w:bCs/>
                <w:color w:val="0070C0"/>
                <w:sz w:val="24"/>
                <w:szCs w:val="24"/>
              </w:rPr>
            </w:pPr>
            <w:r w:rsidRPr="00551477">
              <w:rPr>
                <w:rFonts w:ascii="Century Gothic" w:hAnsi="Century Gothic" w:cs="Arial"/>
                <w:b/>
                <w:bCs/>
                <w:color w:val="0070C0"/>
                <w:sz w:val="24"/>
                <w:szCs w:val="24"/>
              </w:rPr>
              <w:t xml:space="preserve">Turn to a partner and explain what a </w:t>
            </w:r>
            <w:proofErr w:type="spellStart"/>
            <w:r w:rsidRPr="00551477">
              <w:rPr>
                <w:rFonts w:ascii="Century Gothic" w:hAnsi="Century Gothic" w:cs="Arial"/>
                <w:b/>
                <w:bCs/>
                <w:color w:val="0070C0"/>
                <w:sz w:val="24"/>
                <w:szCs w:val="24"/>
              </w:rPr>
              <w:t>simile</w:t>
            </w:r>
            <w:proofErr w:type="spellEnd"/>
            <w:r w:rsidRPr="00551477">
              <w:rPr>
                <w:rFonts w:ascii="Century Gothic" w:hAnsi="Century Gothic" w:cs="Arial"/>
                <w:b/>
                <w:bCs/>
                <w:color w:val="0070C0"/>
                <w:sz w:val="24"/>
                <w:szCs w:val="24"/>
              </w:rPr>
              <w:t xml:space="preserve"> and a metaphor are using the information from </w:t>
            </w:r>
            <w:r w:rsidR="00C53D9F">
              <w:rPr>
                <w:rFonts w:ascii="Century Gothic" w:hAnsi="Century Gothic" w:cs="Arial"/>
                <w:b/>
                <w:bCs/>
                <w:color w:val="0070C0"/>
                <w:sz w:val="24"/>
                <w:szCs w:val="24"/>
              </w:rPr>
              <w:t>the Smart File</w:t>
            </w:r>
            <w:r w:rsidRPr="00551477">
              <w:rPr>
                <w:rFonts w:ascii="Century Gothic" w:hAnsi="Century Gothic" w:cs="Arial"/>
                <w:b/>
                <w:bCs/>
                <w:color w:val="0070C0"/>
                <w:sz w:val="24"/>
                <w:szCs w:val="24"/>
              </w:rPr>
              <w:t xml:space="preserve">. </w:t>
            </w:r>
          </w:p>
          <w:p w:rsidR="00551477" w:rsidRPr="00551477" w:rsidRDefault="00551477" w:rsidP="00551477">
            <w:pPr>
              <w:ind w:left="720"/>
              <w:rPr>
                <w:rFonts w:ascii="Century Gothic" w:hAnsi="Century Gothic" w:cs="Arial"/>
                <w:b/>
                <w:bCs/>
                <w:color w:val="0070C0"/>
                <w:sz w:val="24"/>
                <w:szCs w:val="24"/>
              </w:rPr>
            </w:pPr>
          </w:p>
          <w:p w:rsidR="00551477" w:rsidRDefault="00551477" w:rsidP="00551477">
            <w:pPr>
              <w:numPr>
                <w:ilvl w:val="0"/>
                <w:numId w:val="1"/>
              </w:numPr>
              <w:rPr>
                <w:rFonts w:ascii="Century Gothic" w:hAnsi="Century Gothic" w:cs="Arial"/>
                <w:b/>
                <w:bCs/>
                <w:sz w:val="24"/>
                <w:szCs w:val="24"/>
              </w:rPr>
            </w:pPr>
            <w:r w:rsidRPr="00551477">
              <w:rPr>
                <w:rFonts w:ascii="Century Gothic" w:hAnsi="Century Gothic" w:cs="Arial"/>
                <w:bCs/>
                <w:i/>
                <w:sz w:val="24"/>
                <w:szCs w:val="24"/>
              </w:rPr>
              <w:t>Closure:</w:t>
            </w:r>
            <w:r w:rsidRPr="00551477">
              <w:rPr>
                <w:rFonts w:ascii="Century Gothic" w:hAnsi="Century Gothic" w:cs="Arial"/>
                <w:b/>
                <w:bCs/>
                <w:sz w:val="24"/>
                <w:szCs w:val="24"/>
              </w:rPr>
              <w:t xml:space="preserve">  Similes and metaphors are two ways to make comparisons that create pictures in our minds. Poets often use similes and metaphors in their poems. </w:t>
            </w:r>
          </w:p>
          <w:p w:rsidR="00C53D9F" w:rsidRDefault="00C53D9F" w:rsidP="00C53D9F">
            <w:pPr>
              <w:pStyle w:val="ListParagraph"/>
              <w:rPr>
                <w:rFonts w:ascii="Century Gothic" w:hAnsi="Century Gothic" w:cs="Arial"/>
                <w:b/>
                <w:bCs/>
                <w:sz w:val="24"/>
                <w:szCs w:val="24"/>
              </w:rPr>
            </w:pPr>
          </w:p>
          <w:p w:rsidR="00C53D9F" w:rsidRDefault="00C53D9F" w:rsidP="00C53D9F">
            <w:pPr>
              <w:rPr>
                <w:rFonts w:ascii="Century Gothic" w:hAnsi="Century Gothic" w:cs="Arial"/>
                <w:b/>
                <w:bCs/>
                <w:sz w:val="24"/>
                <w:szCs w:val="24"/>
              </w:rPr>
            </w:pPr>
            <w:r>
              <w:rPr>
                <w:rFonts w:ascii="Century Gothic" w:hAnsi="Century Gothic" w:cs="Arial"/>
                <w:b/>
                <w:bCs/>
                <w:sz w:val="24"/>
                <w:szCs w:val="24"/>
              </w:rPr>
              <w:t>Independent Work: Students will record similes and metaphors in a t-chart in their RRJ from poetry books. They can also create their own.</w:t>
            </w:r>
          </w:p>
          <w:tbl>
            <w:tblPr>
              <w:tblStyle w:val="TableGrid"/>
              <w:tblW w:w="0" w:type="auto"/>
              <w:tblLook w:val="04A0"/>
            </w:tblPr>
            <w:tblGrid>
              <w:gridCol w:w="3538"/>
              <w:gridCol w:w="3539"/>
            </w:tblGrid>
            <w:tr w:rsidR="00A1222F" w:rsidRPr="00FA7AF2" w:rsidTr="002B01E5">
              <w:tc>
                <w:tcPr>
                  <w:tcW w:w="3538" w:type="dxa"/>
                </w:tcPr>
                <w:p w:rsidR="00A1222F" w:rsidRPr="00FA7AF2" w:rsidRDefault="00A1222F" w:rsidP="002B01E5">
                  <w:pPr>
                    <w:rPr>
                      <w:rFonts w:ascii="Century Gothic" w:hAnsi="Century Gothic" w:cs="Arial"/>
                      <w:b/>
                      <w:bCs/>
                    </w:rPr>
                  </w:pPr>
                  <w:r w:rsidRPr="00FA7AF2">
                    <w:rPr>
                      <w:rFonts w:ascii="Century Gothic" w:hAnsi="Century Gothic" w:cs="Arial"/>
                      <w:b/>
                    </w:rPr>
                    <w:t>Similes I found…</w:t>
                  </w:r>
                </w:p>
              </w:tc>
              <w:tc>
                <w:tcPr>
                  <w:tcW w:w="3539" w:type="dxa"/>
                </w:tcPr>
                <w:p w:rsidR="00A1222F" w:rsidRPr="00FA7AF2" w:rsidRDefault="00A1222F" w:rsidP="002B01E5">
                  <w:pPr>
                    <w:rPr>
                      <w:rFonts w:ascii="Century Gothic" w:hAnsi="Century Gothic" w:cs="Arial"/>
                      <w:b/>
                      <w:bCs/>
                    </w:rPr>
                  </w:pPr>
                  <w:r w:rsidRPr="00FA7AF2">
                    <w:rPr>
                      <w:rFonts w:ascii="Century Gothic" w:hAnsi="Century Gothic" w:cs="Arial"/>
                      <w:b/>
                    </w:rPr>
                    <w:t>Metaphors I found…</w:t>
                  </w:r>
                </w:p>
              </w:tc>
            </w:tr>
            <w:tr w:rsidR="00A1222F" w:rsidRPr="00FA7AF2" w:rsidTr="002B01E5">
              <w:tc>
                <w:tcPr>
                  <w:tcW w:w="3538" w:type="dxa"/>
                </w:tcPr>
                <w:p w:rsidR="00A1222F" w:rsidRPr="00FA7AF2" w:rsidRDefault="00A1222F" w:rsidP="002B01E5">
                  <w:pPr>
                    <w:rPr>
                      <w:rFonts w:ascii="Century Gothic" w:hAnsi="Century Gothic" w:cs="Arial"/>
                      <w:b/>
                      <w:bCs/>
                    </w:rPr>
                  </w:pPr>
                </w:p>
              </w:tc>
              <w:tc>
                <w:tcPr>
                  <w:tcW w:w="3539" w:type="dxa"/>
                </w:tcPr>
                <w:p w:rsidR="00A1222F" w:rsidRPr="00FA7AF2" w:rsidRDefault="00A1222F" w:rsidP="002B01E5">
                  <w:pPr>
                    <w:rPr>
                      <w:rFonts w:ascii="Century Gothic" w:hAnsi="Century Gothic" w:cs="Arial"/>
                      <w:b/>
                      <w:bCs/>
                    </w:rPr>
                  </w:pPr>
                </w:p>
              </w:tc>
            </w:tr>
          </w:tbl>
          <w:p w:rsidR="00C53D9F" w:rsidRDefault="00C53D9F" w:rsidP="00C53D9F">
            <w:pPr>
              <w:rPr>
                <w:rFonts w:ascii="Century Gothic" w:hAnsi="Century Gothic" w:cs="Arial"/>
                <w:b/>
                <w:bCs/>
                <w:sz w:val="24"/>
                <w:szCs w:val="24"/>
              </w:rPr>
            </w:pPr>
          </w:p>
          <w:p w:rsidR="00C53D9F" w:rsidRDefault="00C53D9F" w:rsidP="00C53D9F">
            <w:pPr>
              <w:rPr>
                <w:rFonts w:ascii="Century Gothic" w:hAnsi="Century Gothic" w:cs="Arial"/>
                <w:b/>
                <w:bCs/>
                <w:sz w:val="24"/>
                <w:szCs w:val="24"/>
              </w:rPr>
            </w:pPr>
            <w:r>
              <w:rPr>
                <w:rFonts w:ascii="Century Gothic" w:hAnsi="Century Gothic" w:cs="Arial"/>
                <w:b/>
                <w:bCs/>
                <w:sz w:val="24"/>
                <w:szCs w:val="24"/>
              </w:rPr>
              <w:t xml:space="preserve">Reflect: Share the similes and metaphors that you found. </w:t>
            </w:r>
          </w:p>
          <w:p w:rsidR="00C53D9F" w:rsidRPr="00DC751F" w:rsidRDefault="00C53D9F" w:rsidP="00C53D9F">
            <w:pPr>
              <w:rPr>
                <w:rFonts w:ascii="Century Gothic" w:hAnsi="Century Gothic" w:cs="Arial"/>
                <w:b/>
                <w:bCs/>
                <w:color w:val="FF0000"/>
                <w:sz w:val="24"/>
                <w:szCs w:val="24"/>
              </w:rPr>
            </w:pPr>
          </w:p>
          <w:p w:rsidR="00C53D9F" w:rsidRPr="00DC751F" w:rsidRDefault="00C53D9F" w:rsidP="00C53D9F">
            <w:pPr>
              <w:rPr>
                <w:rFonts w:ascii="Century Gothic" w:hAnsi="Century Gothic" w:cs="Arial"/>
                <w:b/>
                <w:bCs/>
                <w:color w:val="FF0000"/>
                <w:sz w:val="24"/>
                <w:szCs w:val="24"/>
              </w:rPr>
            </w:pPr>
            <w:r w:rsidRPr="00DC751F">
              <w:rPr>
                <w:rFonts w:ascii="Century Gothic" w:hAnsi="Century Gothic" w:cs="Arial"/>
                <w:b/>
                <w:bCs/>
                <w:color w:val="FF0000"/>
                <w:sz w:val="24"/>
                <w:szCs w:val="24"/>
              </w:rPr>
              <w:t xml:space="preserve">HOT: </w:t>
            </w:r>
          </w:p>
          <w:p w:rsidR="00C53D9F" w:rsidRPr="00DC751F" w:rsidRDefault="00C53D9F" w:rsidP="00C53D9F">
            <w:pPr>
              <w:rPr>
                <w:rFonts w:ascii="Century Gothic" w:hAnsi="Century Gothic" w:cs="Arial"/>
                <w:b/>
                <w:bCs/>
                <w:color w:val="FF0000"/>
                <w:sz w:val="24"/>
                <w:szCs w:val="24"/>
              </w:rPr>
            </w:pPr>
            <w:r w:rsidRPr="00DC751F">
              <w:rPr>
                <w:rFonts w:ascii="Century Gothic" w:hAnsi="Century Gothic" w:cs="Arial"/>
                <w:b/>
                <w:bCs/>
                <w:color w:val="FF0000"/>
                <w:sz w:val="24"/>
                <w:szCs w:val="24"/>
              </w:rPr>
              <w:t xml:space="preserve">*Why do authors use similes and metaphors? </w:t>
            </w:r>
          </w:p>
          <w:p w:rsidR="00C53D9F" w:rsidRPr="00DC751F" w:rsidRDefault="00C53D9F" w:rsidP="00C53D9F">
            <w:pPr>
              <w:rPr>
                <w:rFonts w:ascii="Century Gothic" w:hAnsi="Century Gothic" w:cs="Arial"/>
                <w:b/>
                <w:bCs/>
                <w:color w:val="FF0000"/>
                <w:sz w:val="24"/>
                <w:szCs w:val="24"/>
              </w:rPr>
            </w:pPr>
            <w:r w:rsidRPr="00DC751F">
              <w:rPr>
                <w:rFonts w:ascii="Century Gothic" w:hAnsi="Century Gothic" w:cs="Arial"/>
                <w:b/>
                <w:bCs/>
                <w:color w:val="FF0000"/>
                <w:sz w:val="24"/>
                <w:szCs w:val="24"/>
              </w:rPr>
              <w:lastRenderedPageBreak/>
              <w:t xml:space="preserve">*How could you use similes and metaphors? </w:t>
            </w:r>
          </w:p>
          <w:p w:rsidR="00551477" w:rsidRPr="00551477" w:rsidRDefault="00C53D9F" w:rsidP="00C53D9F">
            <w:pPr>
              <w:rPr>
                <w:rFonts w:ascii="Century Gothic" w:hAnsi="Century Gothic"/>
                <w:sz w:val="24"/>
                <w:szCs w:val="24"/>
              </w:rPr>
            </w:pPr>
            <w:r w:rsidRPr="00DC751F">
              <w:rPr>
                <w:rFonts w:ascii="Century Gothic" w:hAnsi="Century Gothic" w:cs="Arial"/>
                <w:b/>
                <w:bCs/>
                <w:color w:val="FF0000"/>
                <w:sz w:val="24"/>
                <w:szCs w:val="24"/>
              </w:rPr>
              <w:t>*How are similes and metaphors related?</w:t>
            </w:r>
            <w:r w:rsidR="00551477" w:rsidRPr="00DC751F">
              <w:rPr>
                <w:rFonts w:ascii="Century Gothic" w:hAnsi="Century Gothic" w:cs="Arial"/>
                <w:b/>
                <w:bCs/>
                <w:color w:val="FF0000"/>
                <w:sz w:val="24"/>
                <w:szCs w:val="24"/>
              </w:rPr>
              <w:br w:type="page"/>
            </w:r>
          </w:p>
        </w:tc>
      </w:tr>
      <w:tr w:rsidR="00551477" w:rsidRPr="00551477" w:rsidTr="00635133">
        <w:tc>
          <w:tcPr>
            <w:tcW w:w="2078" w:type="dxa"/>
          </w:tcPr>
          <w:p w:rsidR="00551477" w:rsidRPr="00551477" w:rsidRDefault="00765BC6">
            <w:pPr>
              <w:rPr>
                <w:rFonts w:ascii="Century Gothic" w:hAnsi="Century Gothic"/>
                <w:sz w:val="24"/>
                <w:szCs w:val="24"/>
              </w:rPr>
            </w:pPr>
            <w:r>
              <w:rPr>
                <w:rFonts w:ascii="Century Gothic" w:hAnsi="Century Gothic"/>
                <w:sz w:val="24"/>
                <w:szCs w:val="24"/>
              </w:rPr>
              <w:lastRenderedPageBreak/>
              <w:t>TUESDAY</w:t>
            </w:r>
          </w:p>
        </w:tc>
        <w:tc>
          <w:tcPr>
            <w:tcW w:w="7498" w:type="dxa"/>
          </w:tcPr>
          <w:p w:rsidR="00C53D9F" w:rsidRPr="00FA7AF2" w:rsidRDefault="00C53D9F" w:rsidP="00C53D9F">
            <w:pPr>
              <w:rPr>
                <w:rFonts w:ascii="Century Gothic" w:hAnsi="Century Gothic" w:cs="Arial"/>
              </w:rPr>
            </w:pPr>
            <w:r w:rsidRPr="00FA7AF2">
              <w:rPr>
                <w:rFonts w:ascii="Century Gothic" w:hAnsi="Century Gothic" w:cs="Arial"/>
                <w:b/>
                <w:u w:val="single"/>
              </w:rPr>
              <w:t>Title:</w:t>
            </w:r>
            <w:r w:rsidRPr="00FA7AF2">
              <w:rPr>
                <w:rFonts w:ascii="Century Gothic" w:hAnsi="Century Gothic" w:cs="Arial"/>
              </w:rPr>
              <w:t xml:space="preserve"> Similes and Metaphors in Poetry – Day 44</w:t>
            </w:r>
          </w:p>
          <w:p w:rsidR="00C53D9F" w:rsidRPr="00FA7AF2" w:rsidRDefault="00C53D9F" w:rsidP="00C53D9F">
            <w:pPr>
              <w:rPr>
                <w:rFonts w:ascii="Century Gothic" w:hAnsi="Century Gothic" w:cs="Arial"/>
                <w:b/>
                <w:bCs/>
                <w:u w:val="single"/>
              </w:rPr>
            </w:pPr>
            <w:r w:rsidRPr="00FA7AF2">
              <w:rPr>
                <w:rFonts w:ascii="Century Gothic" w:hAnsi="Century Gothic" w:cs="Arial"/>
                <w:b/>
                <w:u w:val="single"/>
              </w:rPr>
              <w:t>Objective:</w:t>
            </w:r>
          </w:p>
          <w:p w:rsidR="00C53D9F" w:rsidRPr="00FA7AF2" w:rsidRDefault="00C53D9F" w:rsidP="00C53D9F">
            <w:pPr>
              <w:rPr>
                <w:rFonts w:ascii="Century Gothic" w:hAnsi="Century Gothic" w:cs="Arial"/>
              </w:rPr>
            </w:pPr>
            <w:r w:rsidRPr="00FA7AF2">
              <w:rPr>
                <w:rFonts w:ascii="Century Gothic" w:hAnsi="Century Gothic" w:cs="Arial"/>
              </w:rPr>
              <w:t>2.0198 Understand similes found in poems (i.e., as tall as a flagpole)</w:t>
            </w:r>
          </w:p>
          <w:p w:rsidR="00C53D9F" w:rsidRPr="00FA7AF2" w:rsidRDefault="00C53D9F" w:rsidP="00C53D9F">
            <w:pPr>
              <w:rPr>
                <w:rFonts w:ascii="Century Gothic" w:hAnsi="Century Gothic" w:cs="Arial"/>
              </w:rPr>
            </w:pPr>
            <w:r w:rsidRPr="00FA7AF2">
              <w:rPr>
                <w:rFonts w:ascii="Century Gothic" w:hAnsi="Century Gothic" w:cs="Arial"/>
                <w:b/>
                <w:u w:val="single"/>
              </w:rPr>
              <w:t>Materials:</w:t>
            </w:r>
          </w:p>
          <w:p w:rsidR="00C53D9F" w:rsidRPr="00FA7AF2" w:rsidRDefault="00C53D9F" w:rsidP="00C53D9F">
            <w:pPr>
              <w:rPr>
                <w:rFonts w:ascii="Century Gothic" w:hAnsi="Century Gothic" w:cs="Arial"/>
              </w:rPr>
            </w:pPr>
            <w:r w:rsidRPr="00FA7AF2">
              <w:rPr>
                <w:rFonts w:ascii="Century Gothic" w:hAnsi="Century Gothic" w:cs="Arial"/>
              </w:rPr>
              <w:t xml:space="preserve">“Since Hannah Moved Away” </w:t>
            </w:r>
            <w:r>
              <w:rPr>
                <w:rFonts w:ascii="Century Gothic" w:hAnsi="Century Gothic" w:cs="Arial"/>
              </w:rPr>
              <w:t>on smart board</w:t>
            </w:r>
          </w:p>
          <w:p w:rsidR="00C53D9F" w:rsidRPr="00FA7AF2" w:rsidRDefault="00C53D9F" w:rsidP="00C53D9F">
            <w:pPr>
              <w:rPr>
                <w:rFonts w:ascii="Century Gothic" w:hAnsi="Century Gothic" w:cs="Arial"/>
              </w:rPr>
            </w:pPr>
            <w:r w:rsidRPr="00FA7AF2">
              <w:rPr>
                <w:rFonts w:ascii="Century Gothic" w:hAnsi="Century Gothic" w:cs="Arial"/>
              </w:rPr>
              <w:t xml:space="preserve">“Dreams” on </w:t>
            </w:r>
            <w:r>
              <w:rPr>
                <w:rFonts w:ascii="Century Gothic" w:hAnsi="Century Gothic" w:cs="Arial"/>
              </w:rPr>
              <w:t>smart board</w:t>
            </w:r>
          </w:p>
          <w:p w:rsidR="00C53D9F" w:rsidRPr="00FA7AF2" w:rsidRDefault="00C53D9F" w:rsidP="00C53D9F">
            <w:pPr>
              <w:rPr>
                <w:rFonts w:ascii="Century Gothic" w:hAnsi="Century Gothic" w:cs="Arial"/>
              </w:rPr>
            </w:pPr>
            <w:r w:rsidRPr="00FA7AF2">
              <w:rPr>
                <w:rFonts w:ascii="Century Gothic" w:hAnsi="Century Gothic" w:cs="Arial"/>
              </w:rPr>
              <w:t>Copies of poems for each student to paste into RRJs (we’ll get the copies made)</w:t>
            </w:r>
          </w:p>
          <w:p w:rsidR="00C53D9F" w:rsidRPr="00FA7AF2" w:rsidRDefault="00C53D9F" w:rsidP="00C53D9F">
            <w:pPr>
              <w:rPr>
                <w:rFonts w:ascii="Century Gothic" w:hAnsi="Century Gothic" w:cs="Arial"/>
              </w:rPr>
            </w:pPr>
          </w:p>
          <w:p w:rsidR="00C53D9F" w:rsidRPr="00FA7AF2" w:rsidRDefault="00C53D9F" w:rsidP="00C53D9F">
            <w:pPr>
              <w:rPr>
                <w:rFonts w:ascii="Century Gothic" w:hAnsi="Century Gothic" w:cs="Arial"/>
                <w:b/>
                <w:bCs/>
                <w:u w:val="single"/>
              </w:rPr>
            </w:pPr>
            <w:r w:rsidRPr="00FA7AF2">
              <w:rPr>
                <w:rFonts w:ascii="Century Gothic" w:hAnsi="Century Gothic" w:cs="Arial"/>
                <w:b/>
                <w:u w:val="single"/>
              </w:rPr>
              <w:t>Instructional Plan:</w:t>
            </w:r>
          </w:p>
          <w:p w:rsidR="00C53D9F" w:rsidRPr="00FA7AF2" w:rsidRDefault="00C53D9F" w:rsidP="00C53D9F">
            <w:pPr>
              <w:numPr>
                <w:ilvl w:val="0"/>
                <w:numId w:val="2"/>
              </w:numPr>
              <w:rPr>
                <w:rFonts w:ascii="Century Gothic" w:hAnsi="Century Gothic" w:cs="Arial"/>
                <w:b/>
                <w:bCs/>
              </w:rPr>
            </w:pPr>
            <w:r w:rsidRPr="00FA7AF2">
              <w:rPr>
                <w:rFonts w:ascii="Century Gothic" w:hAnsi="Century Gothic" w:cs="Arial"/>
                <w:b/>
              </w:rPr>
              <w:t>Yesterday we learned that poets use comparisons called similes and metaphors to create pictures in our minds.  Today we will look at two poems that contain similes and metaphors.</w:t>
            </w:r>
          </w:p>
          <w:p w:rsidR="00C53D9F" w:rsidRPr="00FA7AF2" w:rsidRDefault="00C53D9F" w:rsidP="00C53D9F">
            <w:pPr>
              <w:ind w:left="360"/>
              <w:rPr>
                <w:rFonts w:ascii="Century Gothic" w:hAnsi="Century Gothic" w:cs="Arial"/>
                <w:b/>
                <w:bCs/>
              </w:rPr>
            </w:pPr>
          </w:p>
          <w:p w:rsidR="00C53D9F" w:rsidRPr="00FA7AF2" w:rsidRDefault="00C53D9F" w:rsidP="00C53D9F">
            <w:pPr>
              <w:numPr>
                <w:ilvl w:val="0"/>
                <w:numId w:val="2"/>
              </w:numPr>
              <w:rPr>
                <w:rFonts w:ascii="Century Gothic" w:hAnsi="Century Gothic" w:cs="Arial"/>
                <w:b/>
                <w:bCs/>
              </w:rPr>
            </w:pPr>
            <w:r w:rsidRPr="00FA7AF2">
              <w:rPr>
                <w:rFonts w:ascii="Century Gothic" w:hAnsi="Century Gothic" w:cs="Arial"/>
                <w:b/>
              </w:rPr>
              <w:t xml:space="preserve">Judith </w:t>
            </w:r>
            <w:proofErr w:type="spellStart"/>
            <w:r w:rsidRPr="00FA7AF2">
              <w:rPr>
                <w:rFonts w:ascii="Century Gothic" w:hAnsi="Century Gothic" w:cs="Arial"/>
                <w:b/>
              </w:rPr>
              <w:t>Viorst</w:t>
            </w:r>
            <w:proofErr w:type="spellEnd"/>
            <w:r w:rsidRPr="00FA7AF2">
              <w:rPr>
                <w:rFonts w:ascii="Century Gothic" w:hAnsi="Century Gothic" w:cs="Arial"/>
                <w:b/>
              </w:rPr>
              <w:t xml:space="preserve"> uses similes in this poem to describe how she felt when Hannah moved away.  Remember that similes are comparisons that use like or as.  While I read, listen carefully for similes.  </w:t>
            </w:r>
            <w:r w:rsidRPr="00FA7AF2">
              <w:rPr>
                <w:rFonts w:ascii="Century Gothic" w:hAnsi="Century Gothic" w:cs="Arial"/>
                <w:i/>
              </w:rPr>
              <w:t>Read aloud</w:t>
            </w:r>
            <w:r w:rsidRPr="00FA7AF2">
              <w:rPr>
                <w:rFonts w:ascii="Century Gothic" w:hAnsi="Century Gothic" w:cs="Arial"/>
              </w:rPr>
              <w:t xml:space="preserve">.  </w:t>
            </w:r>
            <w:r w:rsidRPr="00FA7AF2">
              <w:rPr>
                <w:rFonts w:ascii="Century Gothic" w:hAnsi="Century Gothic" w:cs="Arial"/>
                <w:b/>
              </w:rPr>
              <w:t xml:space="preserve">I will underline the similes you notice in the poem.  Raise your hand if you notice a simile.  </w:t>
            </w:r>
            <w:r w:rsidRPr="00FA7AF2">
              <w:rPr>
                <w:rFonts w:ascii="Century Gothic" w:hAnsi="Century Gothic" w:cs="Arial"/>
                <w:i/>
              </w:rPr>
              <w:t>Listen to student responses and underline similes</w:t>
            </w:r>
            <w:r w:rsidRPr="00FA7AF2">
              <w:rPr>
                <w:rFonts w:ascii="Century Gothic" w:hAnsi="Century Gothic" w:cs="Arial"/>
              </w:rPr>
              <w:t xml:space="preserve">.  </w:t>
            </w:r>
            <w:r w:rsidRPr="00FA7AF2">
              <w:rPr>
                <w:rFonts w:ascii="Century Gothic" w:hAnsi="Century Gothic" w:cs="Arial"/>
                <w:b/>
              </w:rPr>
              <w:t>Let’s talk about what these similes mean. Have students underline similes in their copy in the RRJ.</w:t>
            </w:r>
          </w:p>
          <w:p w:rsidR="00C53D9F" w:rsidRPr="00FA7AF2" w:rsidRDefault="00C53D9F" w:rsidP="00C53D9F">
            <w:pPr>
              <w:numPr>
                <w:ilvl w:val="0"/>
                <w:numId w:val="3"/>
              </w:numPr>
              <w:rPr>
                <w:rFonts w:ascii="Century Gothic" w:hAnsi="Century Gothic" w:cs="Arial"/>
                <w:b/>
                <w:bCs/>
              </w:rPr>
            </w:pPr>
            <w:r w:rsidRPr="00FA7AF2">
              <w:rPr>
                <w:rFonts w:ascii="Century Gothic" w:hAnsi="Century Gothic" w:cs="Arial"/>
                <w:b/>
              </w:rPr>
              <w:t>“Chocolate ice cream tastes like prunes.”-  Chocolate ice cream is normally a delicious treat, but here it is compared to prunes, which are really yucky.</w:t>
            </w:r>
          </w:p>
          <w:p w:rsidR="00C53D9F" w:rsidRPr="00FA7AF2" w:rsidRDefault="00C53D9F" w:rsidP="00C53D9F">
            <w:pPr>
              <w:numPr>
                <w:ilvl w:val="0"/>
                <w:numId w:val="3"/>
              </w:numPr>
              <w:rPr>
                <w:rFonts w:ascii="Century Gothic" w:hAnsi="Century Gothic" w:cs="Arial"/>
                <w:b/>
                <w:bCs/>
              </w:rPr>
            </w:pPr>
            <w:r w:rsidRPr="00FA7AF2">
              <w:rPr>
                <w:rFonts w:ascii="Century Gothic" w:hAnsi="Century Gothic" w:cs="Arial"/>
                <w:b/>
              </w:rPr>
              <w:t>“Flowers smell like halibut.”-  Flowers normally smell sweet, but here they are compared to halibut, which is a kind of smelly fish.</w:t>
            </w:r>
          </w:p>
          <w:p w:rsidR="00C53D9F" w:rsidRPr="00FA7AF2" w:rsidRDefault="00C53D9F" w:rsidP="00C53D9F">
            <w:pPr>
              <w:numPr>
                <w:ilvl w:val="0"/>
                <w:numId w:val="3"/>
              </w:numPr>
              <w:rPr>
                <w:rFonts w:ascii="Century Gothic" w:hAnsi="Century Gothic" w:cs="Arial"/>
                <w:b/>
                <w:bCs/>
              </w:rPr>
            </w:pPr>
            <w:r w:rsidRPr="00FA7AF2">
              <w:rPr>
                <w:rFonts w:ascii="Century Gothic" w:hAnsi="Century Gothic" w:cs="Arial"/>
                <w:b/>
              </w:rPr>
              <w:t>“Velvet feels like hay.”- Velvet is normally soft and smooth, but here is feels like rough, scratchy hay.</w:t>
            </w:r>
          </w:p>
          <w:p w:rsidR="00C53D9F" w:rsidRPr="00FA7AF2" w:rsidRDefault="00C53D9F" w:rsidP="00C53D9F">
            <w:pPr>
              <w:ind w:left="720"/>
              <w:rPr>
                <w:rFonts w:ascii="Century Gothic" w:hAnsi="Century Gothic" w:cs="Arial"/>
                <w:b/>
                <w:bCs/>
              </w:rPr>
            </w:pPr>
          </w:p>
          <w:p w:rsidR="00C53D9F" w:rsidRPr="00FA7AF2" w:rsidRDefault="00C53D9F" w:rsidP="00C53D9F">
            <w:pPr>
              <w:ind w:left="720"/>
              <w:rPr>
                <w:rFonts w:ascii="Century Gothic" w:hAnsi="Century Gothic" w:cs="Arial"/>
                <w:b/>
                <w:bCs/>
              </w:rPr>
            </w:pPr>
            <w:r w:rsidRPr="00FA7AF2">
              <w:rPr>
                <w:rFonts w:ascii="Century Gothic" w:hAnsi="Century Gothic" w:cs="Arial"/>
                <w:b/>
              </w:rPr>
              <w:t>The poet compares normally good things to bad things.  It helps me understand that the author is sad that Hannah moved away.  She is so sad that good things now seem bad.  These similes create a picture in our minds that the poet is sad.</w:t>
            </w:r>
          </w:p>
          <w:p w:rsidR="00C53D9F" w:rsidRPr="00FA7AF2" w:rsidRDefault="00C53D9F" w:rsidP="00C53D9F">
            <w:pPr>
              <w:ind w:left="360"/>
              <w:rPr>
                <w:rFonts w:ascii="Century Gothic" w:hAnsi="Century Gothic" w:cs="Arial"/>
                <w:b/>
                <w:bCs/>
                <w:i/>
              </w:rPr>
            </w:pPr>
          </w:p>
          <w:p w:rsidR="00C53D9F" w:rsidRPr="00FA7AF2" w:rsidRDefault="00C53D9F" w:rsidP="00C53D9F">
            <w:pPr>
              <w:numPr>
                <w:ilvl w:val="0"/>
                <w:numId w:val="2"/>
              </w:numPr>
              <w:rPr>
                <w:rFonts w:ascii="Century Gothic" w:hAnsi="Century Gothic" w:cs="Arial"/>
                <w:b/>
                <w:bCs/>
              </w:rPr>
            </w:pPr>
            <w:r w:rsidRPr="00FA7AF2">
              <w:rPr>
                <w:rFonts w:ascii="Century Gothic" w:hAnsi="Century Gothic" w:cs="Arial"/>
                <w:b/>
              </w:rPr>
              <w:t xml:space="preserve">Langston Hughes uses metaphors in this poem to create a picture in our minds.  Remember that metaphors are comparisons that do not use the words “like or as.”  While I read, listen carefully for metaphors.  </w:t>
            </w:r>
            <w:r w:rsidRPr="00FA7AF2">
              <w:rPr>
                <w:rFonts w:ascii="Century Gothic" w:hAnsi="Century Gothic" w:cs="Arial"/>
                <w:i/>
              </w:rPr>
              <w:t>Read aloud</w:t>
            </w:r>
            <w:r w:rsidRPr="00FA7AF2">
              <w:rPr>
                <w:rFonts w:ascii="Century Gothic" w:hAnsi="Century Gothic" w:cs="Arial"/>
              </w:rPr>
              <w:t xml:space="preserve">.  </w:t>
            </w:r>
            <w:r w:rsidRPr="00FA7AF2">
              <w:rPr>
                <w:rFonts w:ascii="Century Gothic" w:hAnsi="Century Gothic" w:cs="Arial"/>
                <w:b/>
              </w:rPr>
              <w:t xml:space="preserve">I will underline the metaphors you notice in the poem.  Raise your hand if you notice a metaphor.  </w:t>
            </w:r>
            <w:r w:rsidRPr="00FA7AF2">
              <w:rPr>
                <w:rFonts w:ascii="Century Gothic" w:hAnsi="Century Gothic" w:cs="Arial"/>
                <w:i/>
              </w:rPr>
              <w:t>Listen to student responses and underline metaphor.</w:t>
            </w:r>
            <w:r w:rsidRPr="00FA7AF2">
              <w:rPr>
                <w:rFonts w:ascii="Century Gothic" w:hAnsi="Century Gothic" w:cs="Arial"/>
              </w:rPr>
              <w:t xml:space="preserve">  Have students underline in their RRJ. </w:t>
            </w:r>
            <w:r w:rsidRPr="00FA7AF2">
              <w:rPr>
                <w:rFonts w:ascii="Century Gothic" w:hAnsi="Century Gothic" w:cs="Arial"/>
                <w:b/>
              </w:rPr>
              <w:t>Let’s talk about what these metaphors mean.</w:t>
            </w:r>
          </w:p>
          <w:p w:rsidR="00C53D9F" w:rsidRPr="00FA7AF2" w:rsidRDefault="00C53D9F" w:rsidP="00C53D9F">
            <w:pPr>
              <w:numPr>
                <w:ilvl w:val="1"/>
                <w:numId w:val="2"/>
              </w:numPr>
              <w:rPr>
                <w:rFonts w:ascii="Century Gothic" w:hAnsi="Century Gothic" w:cs="Arial"/>
                <w:b/>
                <w:bCs/>
              </w:rPr>
            </w:pPr>
            <w:r w:rsidRPr="00FA7AF2">
              <w:rPr>
                <w:rFonts w:ascii="Century Gothic" w:hAnsi="Century Gothic" w:cs="Arial"/>
                <w:b/>
              </w:rPr>
              <w:lastRenderedPageBreak/>
              <w:t>“Life is a broken-winged bird that cannot fly”- This metaphor creates a picture of a hurt bird.</w:t>
            </w:r>
          </w:p>
          <w:p w:rsidR="00C53D9F" w:rsidRPr="00FA7AF2" w:rsidRDefault="00C53D9F" w:rsidP="00C53D9F">
            <w:pPr>
              <w:numPr>
                <w:ilvl w:val="1"/>
                <w:numId w:val="2"/>
              </w:numPr>
              <w:rPr>
                <w:rFonts w:ascii="Century Gothic" w:hAnsi="Century Gothic" w:cs="Arial"/>
                <w:b/>
                <w:bCs/>
              </w:rPr>
            </w:pPr>
            <w:r w:rsidRPr="00FA7AF2">
              <w:rPr>
                <w:rFonts w:ascii="Century Gothic" w:hAnsi="Century Gothic" w:cs="Arial"/>
                <w:b/>
              </w:rPr>
              <w:t>“Life is a barren field frozen with snow”- This metaphor creates a picture of snow-covered land without animals or people.  It seems lonely.</w:t>
            </w:r>
          </w:p>
          <w:p w:rsidR="00C53D9F" w:rsidRPr="00FA7AF2" w:rsidRDefault="00C53D9F" w:rsidP="00C53D9F">
            <w:pPr>
              <w:ind w:left="720"/>
              <w:rPr>
                <w:rFonts w:ascii="Century Gothic" w:hAnsi="Century Gothic" w:cs="Arial"/>
                <w:b/>
                <w:bCs/>
              </w:rPr>
            </w:pPr>
            <w:r w:rsidRPr="00FA7AF2">
              <w:rPr>
                <w:rFonts w:ascii="Century Gothic" w:hAnsi="Century Gothic" w:cs="Arial"/>
                <w:b/>
              </w:rPr>
              <w:t>These metaphors help me understand that dreams are important.  Without dreams our life is hurt and lonely.</w:t>
            </w:r>
          </w:p>
          <w:p w:rsidR="00A1222F" w:rsidRPr="00FA7AF2" w:rsidRDefault="00A1222F" w:rsidP="00A1222F">
            <w:pPr>
              <w:rPr>
                <w:rFonts w:ascii="Century Gothic" w:hAnsi="Century Gothic" w:cs="Arial"/>
                <w:b/>
                <w:bCs/>
              </w:rPr>
            </w:pPr>
            <w:r w:rsidRPr="00FA7AF2">
              <w:rPr>
                <w:rFonts w:ascii="Century Gothic" w:hAnsi="Century Gothic" w:cs="Arial"/>
                <w:b/>
              </w:rPr>
              <w:t xml:space="preserve">Independent practice: The students will </w:t>
            </w:r>
            <w:r>
              <w:rPr>
                <w:rFonts w:ascii="Century Gothic" w:hAnsi="Century Gothic" w:cs="Arial"/>
                <w:b/>
                <w:bCs/>
              </w:rPr>
              <w:t>examine their own poetry they have written and attempt to find similes or metaphors. If they can’t find any, encourage them to add them to their poetry during writer’s workshop.</w:t>
            </w:r>
          </w:p>
          <w:p w:rsidR="00A1222F" w:rsidRDefault="00A1222F" w:rsidP="00A1222F">
            <w:pPr>
              <w:rPr>
                <w:rFonts w:ascii="Century Gothic" w:hAnsi="Century Gothic" w:cs="Arial"/>
                <w:b/>
              </w:rPr>
            </w:pPr>
          </w:p>
          <w:p w:rsidR="00C53D9F" w:rsidRDefault="00A1222F" w:rsidP="00A1222F">
            <w:pPr>
              <w:rPr>
                <w:rFonts w:ascii="Century Gothic" w:hAnsi="Century Gothic" w:cs="Arial"/>
                <w:b/>
              </w:rPr>
            </w:pPr>
            <w:r w:rsidRPr="00FA7AF2">
              <w:rPr>
                <w:rFonts w:ascii="Century Gothic" w:hAnsi="Century Gothic" w:cs="Arial"/>
                <w:i/>
              </w:rPr>
              <w:t xml:space="preserve"> </w:t>
            </w:r>
            <w:r w:rsidR="00C53D9F" w:rsidRPr="00FA7AF2">
              <w:rPr>
                <w:rFonts w:ascii="Century Gothic" w:hAnsi="Century Gothic" w:cs="Arial"/>
                <w:i/>
              </w:rPr>
              <w:t>Closure:</w:t>
            </w:r>
            <w:r w:rsidR="00C53D9F" w:rsidRPr="00FA7AF2">
              <w:rPr>
                <w:rFonts w:ascii="Century Gothic" w:hAnsi="Century Gothic" w:cs="Arial"/>
                <w:b/>
              </w:rPr>
              <w:t xml:space="preserve">  Poets use metaphors and similes to create pictures in our minds.</w:t>
            </w:r>
          </w:p>
          <w:p w:rsidR="00DC751F" w:rsidRDefault="00DC751F" w:rsidP="00A1222F">
            <w:pPr>
              <w:rPr>
                <w:rFonts w:ascii="Century Gothic" w:hAnsi="Century Gothic" w:cs="Arial"/>
                <w:b/>
              </w:rPr>
            </w:pPr>
          </w:p>
          <w:p w:rsidR="00DC751F" w:rsidRDefault="00DC751F" w:rsidP="00A1222F">
            <w:pPr>
              <w:rPr>
                <w:rFonts w:ascii="Century Gothic" w:hAnsi="Century Gothic" w:cs="Arial"/>
                <w:b/>
                <w:color w:val="FF0000"/>
              </w:rPr>
            </w:pPr>
            <w:r>
              <w:rPr>
                <w:rFonts w:ascii="Century Gothic" w:hAnsi="Century Gothic" w:cs="Arial"/>
                <w:b/>
                <w:color w:val="FF0000"/>
              </w:rPr>
              <w:t>HOT:</w:t>
            </w:r>
          </w:p>
          <w:p w:rsidR="00DC751F" w:rsidRPr="00DC751F" w:rsidRDefault="00DC751F" w:rsidP="00A1222F">
            <w:pPr>
              <w:rPr>
                <w:rFonts w:ascii="Century Gothic" w:hAnsi="Century Gothic" w:cs="Arial"/>
                <w:b/>
                <w:bCs/>
                <w:color w:val="FF0000"/>
              </w:rPr>
            </w:pPr>
            <w:r>
              <w:rPr>
                <w:rFonts w:ascii="Century Gothic" w:hAnsi="Century Gothic" w:cs="Arial"/>
                <w:b/>
                <w:color w:val="FF0000"/>
              </w:rPr>
              <w:t xml:space="preserve">How do metaphors help readers make pictures in their minds? </w:t>
            </w:r>
          </w:p>
          <w:p w:rsidR="00C53D9F" w:rsidRPr="00FA7AF2" w:rsidRDefault="00C53D9F" w:rsidP="00C53D9F">
            <w:pPr>
              <w:jc w:val="center"/>
              <w:rPr>
                <w:rFonts w:ascii="Century Gothic" w:hAnsi="Century Gothic" w:cs="Arial"/>
                <w:b/>
                <w:bCs/>
                <w:sz w:val="24"/>
                <w:szCs w:val="24"/>
                <w:u w:val="single"/>
              </w:rPr>
            </w:pPr>
            <w:r w:rsidRPr="00FA7AF2">
              <w:rPr>
                <w:rFonts w:ascii="Century Gothic" w:hAnsi="Century Gothic" w:cs="Arial"/>
                <w:b/>
              </w:rPr>
              <w:br w:type="page"/>
            </w:r>
            <w:r w:rsidRPr="00FA7AF2">
              <w:rPr>
                <w:rFonts w:ascii="Century Gothic" w:hAnsi="Century Gothic"/>
                <w:sz w:val="24"/>
                <w:szCs w:val="24"/>
                <w:u w:val="single"/>
              </w:rPr>
              <w:t>Since Hannah Moved Away</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 xml:space="preserve">By Judith </w:t>
            </w:r>
            <w:proofErr w:type="spellStart"/>
            <w:r w:rsidRPr="00FA7AF2">
              <w:rPr>
                <w:rFonts w:ascii="Century Gothic" w:hAnsi="Century Gothic" w:cs="Arial"/>
                <w:sz w:val="24"/>
                <w:szCs w:val="24"/>
              </w:rPr>
              <w:t>Viorst</w:t>
            </w:r>
            <w:proofErr w:type="spellEnd"/>
          </w:p>
          <w:p w:rsidR="00C53D9F" w:rsidRPr="00FA7AF2" w:rsidRDefault="00C53D9F" w:rsidP="00C53D9F">
            <w:pPr>
              <w:jc w:val="center"/>
              <w:rPr>
                <w:rFonts w:ascii="Century Gothic" w:hAnsi="Century Gothic" w:cs="Arial"/>
                <w:sz w:val="24"/>
                <w:szCs w:val="24"/>
              </w:rPr>
            </w:pP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The tires on my bike are flat.</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The sky is grouchy gray.</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At least it sure feels like that</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Since Hannah moved away.</w:t>
            </w:r>
          </w:p>
          <w:p w:rsidR="00C53D9F" w:rsidRPr="00FA7AF2" w:rsidRDefault="00C53D9F" w:rsidP="00C53D9F">
            <w:pPr>
              <w:jc w:val="center"/>
              <w:rPr>
                <w:rFonts w:ascii="Century Gothic" w:hAnsi="Century Gothic" w:cs="Arial"/>
                <w:sz w:val="24"/>
                <w:szCs w:val="24"/>
              </w:rPr>
            </w:pP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Chocolate ice cream tastes like prunes.</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December’s come to stay.</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They’ve taken back the Mays and Junes</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Since Hannah moved away.</w:t>
            </w:r>
          </w:p>
          <w:p w:rsidR="00C53D9F" w:rsidRPr="00FA7AF2" w:rsidRDefault="00C53D9F" w:rsidP="00C53D9F">
            <w:pPr>
              <w:jc w:val="center"/>
              <w:rPr>
                <w:rFonts w:ascii="Century Gothic" w:hAnsi="Century Gothic" w:cs="Arial"/>
                <w:sz w:val="24"/>
                <w:szCs w:val="24"/>
              </w:rPr>
            </w:pP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Flowers smell like halibut.</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Velvet feels like hay.</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Every handsome dog’s a mutt</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Since Hannah moved away.</w:t>
            </w:r>
          </w:p>
          <w:p w:rsidR="00C53D9F" w:rsidRPr="00FA7AF2" w:rsidRDefault="00C53D9F" w:rsidP="00C53D9F">
            <w:pPr>
              <w:jc w:val="center"/>
              <w:rPr>
                <w:rFonts w:ascii="Century Gothic" w:hAnsi="Century Gothic" w:cs="Arial"/>
                <w:sz w:val="24"/>
                <w:szCs w:val="24"/>
              </w:rPr>
            </w:pP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Nothing’s fun to laugh about.</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Nothing’s fun to play.</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They call me, but I won’t come out</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Since Hannah moved away.</w:t>
            </w:r>
          </w:p>
          <w:p w:rsidR="00C53D9F" w:rsidRPr="00FA7AF2" w:rsidRDefault="00C53D9F" w:rsidP="00C53D9F">
            <w:pPr>
              <w:rPr>
                <w:rFonts w:ascii="Century Gothic" w:hAnsi="Century Gothic" w:cs="Arial"/>
                <w:sz w:val="24"/>
                <w:szCs w:val="24"/>
              </w:rPr>
            </w:pPr>
            <w:r w:rsidRPr="00FA7AF2">
              <w:rPr>
                <w:rFonts w:ascii="Century Gothic" w:hAnsi="Century Gothic" w:cs="Arial"/>
                <w:sz w:val="24"/>
                <w:szCs w:val="24"/>
              </w:rPr>
              <w:br w:type="page"/>
            </w:r>
          </w:p>
          <w:p w:rsidR="00C53D9F" w:rsidRPr="00FA7AF2" w:rsidRDefault="00C53D9F" w:rsidP="00C53D9F">
            <w:pPr>
              <w:pStyle w:val="Heading5"/>
              <w:outlineLvl w:val="4"/>
              <w:rPr>
                <w:rFonts w:ascii="Century Gothic" w:hAnsi="Century Gothic"/>
                <w:sz w:val="24"/>
              </w:rPr>
            </w:pPr>
            <w:r w:rsidRPr="00FA7AF2">
              <w:rPr>
                <w:rFonts w:ascii="Century Gothic" w:hAnsi="Century Gothic"/>
                <w:sz w:val="24"/>
              </w:rPr>
              <w:t>Dreams</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By Langston Hughes</w:t>
            </w:r>
          </w:p>
          <w:p w:rsidR="00C53D9F" w:rsidRPr="00FA7AF2" w:rsidRDefault="00C53D9F" w:rsidP="00C53D9F">
            <w:pPr>
              <w:jc w:val="center"/>
              <w:rPr>
                <w:rFonts w:ascii="Century Gothic" w:hAnsi="Century Gothic" w:cs="Arial"/>
                <w:sz w:val="24"/>
                <w:szCs w:val="24"/>
              </w:rPr>
            </w:pP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Hold fast to dreams</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For if dreams die</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lastRenderedPageBreak/>
              <w:t>Life is a broken-winged bird</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That cannot fly.</w:t>
            </w:r>
          </w:p>
          <w:p w:rsidR="00C53D9F" w:rsidRPr="00FA7AF2" w:rsidRDefault="00C53D9F" w:rsidP="00C53D9F">
            <w:pPr>
              <w:jc w:val="center"/>
              <w:rPr>
                <w:rFonts w:ascii="Century Gothic" w:hAnsi="Century Gothic" w:cs="Arial"/>
                <w:sz w:val="24"/>
                <w:szCs w:val="24"/>
              </w:rPr>
            </w:pP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Hold fast to dreams</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For when dreams go</w:t>
            </w:r>
          </w:p>
          <w:p w:rsidR="00C53D9F" w:rsidRPr="00FA7AF2" w:rsidRDefault="00C53D9F" w:rsidP="00C53D9F">
            <w:pPr>
              <w:jc w:val="center"/>
              <w:rPr>
                <w:rFonts w:ascii="Century Gothic" w:hAnsi="Century Gothic" w:cs="Arial"/>
                <w:sz w:val="24"/>
                <w:szCs w:val="24"/>
              </w:rPr>
            </w:pPr>
            <w:r w:rsidRPr="00FA7AF2">
              <w:rPr>
                <w:rFonts w:ascii="Century Gothic" w:hAnsi="Century Gothic" w:cs="Arial"/>
                <w:sz w:val="24"/>
                <w:szCs w:val="24"/>
              </w:rPr>
              <w:t>Life is a barren field</w:t>
            </w:r>
          </w:p>
          <w:p w:rsidR="00551477" w:rsidRPr="00551477" w:rsidRDefault="00C53D9F" w:rsidP="00C53D9F">
            <w:pPr>
              <w:jc w:val="center"/>
              <w:rPr>
                <w:rFonts w:ascii="Century Gothic" w:hAnsi="Century Gothic"/>
                <w:sz w:val="24"/>
                <w:szCs w:val="24"/>
              </w:rPr>
            </w:pPr>
            <w:r w:rsidRPr="00FA7AF2">
              <w:rPr>
                <w:rFonts w:ascii="Century Gothic" w:hAnsi="Century Gothic" w:cs="Arial"/>
                <w:sz w:val="24"/>
                <w:szCs w:val="24"/>
              </w:rPr>
              <w:t>Frozen with snow.</w:t>
            </w:r>
          </w:p>
        </w:tc>
      </w:tr>
      <w:tr w:rsidR="00551477" w:rsidRPr="00551477" w:rsidTr="00635133">
        <w:tc>
          <w:tcPr>
            <w:tcW w:w="2078" w:type="dxa"/>
          </w:tcPr>
          <w:p w:rsidR="00551477" w:rsidRPr="00551477" w:rsidRDefault="00765BC6">
            <w:pPr>
              <w:rPr>
                <w:rFonts w:ascii="Century Gothic" w:hAnsi="Century Gothic"/>
                <w:sz w:val="24"/>
                <w:szCs w:val="24"/>
              </w:rPr>
            </w:pPr>
            <w:r>
              <w:rPr>
                <w:rFonts w:ascii="Century Gothic" w:hAnsi="Century Gothic"/>
                <w:sz w:val="24"/>
                <w:szCs w:val="24"/>
              </w:rPr>
              <w:lastRenderedPageBreak/>
              <w:t>WEDNESDAY</w:t>
            </w:r>
          </w:p>
        </w:tc>
        <w:tc>
          <w:tcPr>
            <w:tcW w:w="7498" w:type="dxa"/>
          </w:tcPr>
          <w:p w:rsidR="00A1222F" w:rsidRPr="00FA7AF2" w:rsidRDefault="00A1222F" w:rsidP="00A1222F">
            <w:pPr>
              <w:rPr>
                <w:rFonts w:ascii="Century Gothic" w:eastAsia="Arial Unicode MS" w:hAnsi="Century Gothic" w:cs="Arial"/>
                <w:b/>
                <w:u w:val="single"/>
              </w:rPr>
            </w:pPr>
            <w:r w:rsidRPr="00FA7AF2">
              <w:rPr>
                <w:rFonts w:ascii="Century Gothic" w:eastAsia="Arial Unicode MS" w:hAnsi="Century Gothic" w:cs="Arial"/>
                <w:b/>
                <w:u w:val="single"/>
              </w:rPr>
              <w:t>Materials:</w:t>
            </w:r>
          </w:p>
          <w:p w:rsidR="00A1222F" w:rsidRPr="00FA7AF2" w:rsidRDefault="00A1222F" w:rsidP="00A1222F">
            <w:pPr>
              <w:rPr>
                <w:rFonts w:ascii="Century Gothic" w:eastAsia="Arial Unicode MS" w:hAnsi="Century Gothic" w:cs="Arial"/>
              </w:rPr>
            </w:pPr>
            <w:r w:rsidRPr="00FA7AF2">
              <w:rPr>
                <w:rFonts w:ascii="Century Gothic" w:eastAsia="Arial Unicode MS" w:hAnsi="Century Gothic" w:cs="Arial"/>
              </w:rPr>
              <w:t>Multiple copies of:</w:t>
            </w:r>
          </w:p>
          <w:p w:rsidR="00A1222F" w:rsidRPr="00FA7AF2" w:rsidRDefault="00A1222F" w:rsidP="00A1222F">
            <w:pPr>
              <w:numPr>
                <w:ilvl w:val="0"/>
                <w:numId w:val="5"/>
              </w:numPr>
              <w:rPr>
                <w:rFonts w:ascii="Century Gothic" w:eastAsia="Arial Unicode MS" w:hAnsi="Century Gothic" w:cs="Arial"/>
              </w:rPr>
            </w:pPr>
            <w:r w:rsidRPr="00FA7AF2">
              <w:rPr>
                <w:rFonts w:ascii="Century Gothic" w:eastAsia="Arial Unicode MS" w:hAnsi="Century Gothic" w:cs="Arial"/>
              </w:rPr>
              <w:t>Recipes</w:t>
            </w:r>
          </w:p>
          <w:p w:rsidR="00A1222F" w:rsidRPr="00FA7AF2" w:rsidRDefault="00A1222F" w:rsidP="00A1222F">
            <w:pPr>
              <w:numPr>
                <w:ilvl w:val="0"/>
                <w:numId w:val="5"/>
              </w:numPr>
              <w:rPr>
                <w:rFonts w:ascii="Century Gothic" w:eastAsia="Arial Unicode MS" w:hAnsi="Century Gothic" w:cs="Arial"/>
              </w:rPr>
            </w:pPr>
            <w:r w:rsidRPr="00FA7AF2">
              <w:rPr>
                <w:rFonts w:ascii="Century Gothic" w:eastAsia="Arial Unicode MS" w:hAnsi="Century Gothic" w:cs="Arial"/>
              </w:rPr>
              <w:t>Newspapers **don’t use if you don’t have them</w:t>
            </w:r>
          </w:p>
          <w:p w:rsidR="00A1222F" w:rsidRPr="00FA7AF2" w:rsidRDefault="00A1222F" w:rsidP="00A1222F">
            <w:pPr>
              <w:numPr>
                <w:ilvl w:val="0"/>
                <w:numId w:val="5"/>
              </w:numPr>
              <w:rPr>
                <w:rFonts w:ascii="Century Gothic" w:eastAsia="Arial Unicode MS" w:hAnsi="Century Gothic" w:cs="Arial"/>
              </w:rPr>
            </w:pPr>
            <w:r w:rsidRPr="00FA7AF2">
              <w:rPr>
                <w:rFonts w:ascii="Century Gothic" w:eastAsia="Arial Unicode MS" w:hAnsi="Century Gothic" w:cs="Arial"/>
              </w:rPr>
              <w:t>Child-Friendly Magazines (e.g., Ranger Rick, Time for Kids)</w:t>
            </w:r>
          </w:p>
          <w:p w:rsidR="00A1222F" w:rsidRPr="00FA7AF2" w:rsidRDefault="00A1222F" w:rsidP="00A1222F">
            <w:pPr>
              <w:numPr>
                <w:ilvl w:val="0"/>
                <w:numId w:val="5"/>
              </w:numPr>
              <w:rPr>
                <w:rFonts w:ascii="Century Gothic" w:eastAsia="Arial Unicode MS" w:hAnsi="Century Gothic" w:cs="Arial"/>
              </w:rPr>
            </w:pPr>
            <w:r w:rsidRPr="00FA7AF2">
              <w:rPr>
                <w:rFonts w:ascii="Century Gothic" w:eastAsia="Arial Unicode MS" w:hAnsi="Century Gothic" w:cs="Arial"/>
              </w:rPr>
              <w:t>Nonfiction books</w:t>
            </w:r>
          </w:p>
          <w:p w:rsidR="00A1222F" w:rsidRPr="00FA7AF2" w:rsidRDefault="00A1222F" w:rsidP="00A1222F">
            <w:pPr>
              <w:rPr>
                <w:rFonts w:ascii="Century Gothic" w:eastAsia="Arial Unicode MS" w:hAnsi="Century Gothic" w:cs="Arial"/>
              </w:rPr>
            </w:pPr>
          </w:p>
          <w:p w:rsidR="00A1222F" w:rsidRPr="00FA7AF2" w:rsidRDefault="00A1222F" w:rsidP="00A1222F">
            <w:pPr>
              <w:rPr>
                <w:rFonts w:ascii="Century Gothic" w:eastAsia="Arial Unicode MS" w:hAnsi="Century Gothic" w:cs="Arial"/>
                <w:b/>
                <w:u w:val="single"/>
              </w:rPr>
            </w:pPr>
            <w:r w:rsidRPr="00FA7AF2">
              <w:rPr>
                <w:rFonts w:ascii="Century Gothic" w:eastAsia="Arial Unicode MS" w:hAnsi="Century Gothic" w:cs="Arial"/>
                <w:b/>
                <w:u w:val="single"/>
              </w:rPr>
              <w:t>Instructional Plan:</w:t>
            </w:r>
          </w:p>
          <w:p w:rsidR="00A1222F" w:rsidRPr="00FA7AF2" w:rsidRDefault="00A1222F" w:rsidP="00A1222F">
            <w:pPr>
              <w:numPr>
                <w:ilvl w:val="0"/>
                <w:numId w:val="4"/>
              </w:numPr>
              <w:rPr>
                <w:rFonts w:ascii="Century Gothic" w:eastAsia="Arial Unicode MS" w:hAnsi="Century Gothic" w:cs="Arial"/>
                <w:b/>
              </w:rPr>
            </w:pPr>
            <w:r w:rsidRPr="00FA7AF2">
              <w:rPr>
                <w:rFonts w:ascii="Century Gothic" w:eastAsia="Arial Unicode MS" w:hAnsi="Century Gothic" w:cs="Arial"/>
                <w:b/>
              </w:rPr>
              <w:t xml:space="preserve">We have been learning about what good readers do while they read. We are going to be learning about nonfiction, books that tell real facts.  Readers read nonfiction to learn something new. </w:t>
            </w:r>
          </w:p>
          <w:p w:rsidR="00A1222F" w:rsidRPr="00FA7AF2" w:rsidRDefault="00A1222F" w:rsidP="00A1222F">
            <w:pPr>
              <w:numPr>
                <w:ilvl w:val="0"/>
                <w:numId w:val="4"/>
              </w:numPr>
              <w:rPr>
                <w:rFonts w:ascii="Century Gothic" w:eastAsia="Arial Unicode MS" w:hAnsi="Century Gothic" w:cs="Arial"/>
                <w:b/>
              </w:rPr>
            </w:pPr>
            <w:r w:rsidRPr="00FA7AF2">
              <w:rPr>
                <w:rFonts w:ascii="Century Gothic" w:eastAsia="Arial Unicode MS" w:hAnsi="Century Gothic" w:cs="Arial"/>
                <w:b/>
              </w:rPr>
              <w:t xml:space="preserve">Let’s look at some examples of nonfiction text.  </w:t>
            </w:r>
            <w:r w:rsidRPr="00FA7AF2">
              <w:rPr>
                <w:rFonts w:ascii="Century Gothic" w:eastAsia="Arial Unicode MS" w:hAnsi="Century Gothic" w:cs="Arial"/>
              </w:rPr>
              <w:t xml:space="preserve">Show and name each nonfiction text…recipe, newspaper, magazine, nonfiction book.  Hold up the recipe and ask, </w:t>
            </w:r>
            <w:r w:rsidRPr="00FA7AF2">
              <w:rPr>
                <w:rFonts w:ascii="Century Gothic" w:eastAsia="Arial Unicode MS" w:hAnsi="Century Gothic" w:cs="Arial"/>
                <w:b/>
              </w:rPr>
              <w:t xml:space="preserve">“When would I use this?”  </w:t>
            </w:r>
            <w:r w:rsidRPr="00FA7AF2">
              <w:rPr>
                <w:rFonts w:ascii="Century Gothic" w:eastAsia="Arial Unicode MS" w:hAnsi="Century Gothic" w:cs="Arial"/>
              </w:rPr>
              <w:t>Students’ response should be when cooking or possibly when going to the grocery store to gather the materials.  Continue to ask the same for the newspaper, magazine, and non-fiction text.</w:t>
            </w:r>
          </w:p>
          <w:p w:rsidR="00A1222F" w:rsidRPr="00FA7AF2" w:rsidRDefault="00A1222F" w:rsidP="00A1222F">
            <w:pPr>
              <w:numPr>
                <w:ilvl w:val="0"/>
                <w:numId w:val="4"/>
              </w:numPr>
              <w:rPr>
                <w:rFonts w:ascii="Century Gothic" w:eastAsia="Arial Unicode MS" w:hAnsi="Century Gothic" w:cs="Arial"/>
                <w:b/>
              </w:rPr>
            </w:pPr>
            <w:r w:rsidRPr="00FA7AF2">
              <w:rPr>
                <w:rFonts w:ascii="Century Gothic" w:eastAsia="Arial Unicode MS" w:hAnsi="Century Gothic" w:cs="Arial"/>
                <w:i/>
              </w:rPr>
              <w:t xml:space="preserve">Pass out samples of different types of nonfiction text to table groups. </w:t>
            </w:r>
            <w:r w:rsidRPr="00FA7AF2">
              <w:rPr>
                <w:rFonts w:ascii="Century Gothic" w:eastAsia="Arial Unicode MS" w:hAnsi="Century Gothic" w:cs="Arial"/>
                <w:b/>
              </w:rPr>
              <w:t xml:space="preserve">You are going to be a detective today. I want you and your reading partner to look closely at each type of nonfiction text.  Look for ways that they are alike and ways they are different.    </w:t>
            </w:r>
            <w:r w:rsidRPr="00FA7AF2">
              <w:rPr>
                <w:rFonts w:ascii="Century Gothic" w:eastAsia="Arial Unicode MS" w:hAnsi="Century Gothic" w:cs="Arial"/>
              </w:rPr>
              <w:t>Allow 10 minutes for students to “investigate” the nonfiction articles.</w:t>
            </w:r>
          </w:p>
          <w:p w:rsidR="00A1222F" w:rsidRPr="00FA7AF2" w:rsidRDefault="00A1222F" w:rsidP="00A1222F">
            <w:pPr>
              <w:numPr>
                <w:ilvl w:val="0"/>
                <w:numId w:val="4"/>
              </w:numPr>
              <w:rPr>
                <w:rFonts w:ascii="Century Gothic" w:eastAsia="Arial Unicode MS" w:hAnsi="Century Gothic" w:cs="Arial"/>
                <w:b/>
              </w:rPr>
            </w:pPr>
            <w:r w:rsidRPr="00FA7AF2">
              <w:rPr>
                <w:rFonts w:ascii="Century Gothic" w:eastAsia="Arial Unicode MS" w:hAnsi="Century Gothic" w:cs="Arial"/>
              </w:rPr>
              <w:t xml:space="preserve">After 10 minutes, display a chart with the types of nonfiction you passed out (magazines, books, recipes). </w:t>
            </w:r>
            <w:r w:rsidRPr="00FA7AF2">
              <w:rPr>
                <w:rFonts w:ascii="Century Gothic" w:eastAsia="Arial Unicode MS" w:hAnsi="Century Gothic" w:cs="Arial"/>
                <w:b/>
              </w:rPr>
              <w:t xml:space="preserve"> We are going to make a list of anything we noticed about the nonfiction texts. What did you notice about the recipes you looked at?  </w:t>
            </w:r>
            <w:r w:rsidRPr="00FA7AF2">
              <w:rPr>
                <w:rFonts w:ascii="Century Gothic" w:eastAsia="Arial Unicode MS" w:hAnsi="Century Gothic" w:cs="Arial"/>
              </w:rPr>
              <w:t>Record student responses in the recipe column.  You may ask clarifying questions or ask for examples to support their observations.  Have students state whether it is true for just one type of nonfiction text or if it holds true for all nonfiction texts. Repeat for newspapers, articles, and books</w:t>
            </w:r>
          </w:p>
          <w:p w:rsidR="00A1222F" w:rsidRPr="00FA7AF2" w:rsidRDefault="00A1222F" w:rsidP="00A1222F">
            <w:pPr>
              <w:jc w:val="center"/>
              <w:rPr>
                <w:rFonts w:ascii="Century Gothic" w:eastAsia="Arial Unicode MS" w:hAnsi="Century Gothic" w:cs="Arial"/>
                <w:b/>
                <w:sz w:val="32"/>
                <w:szCs w:val="32"/>
              </w:rPr>
            </w:pPr>
            <w:r>
              <w:rPr>
                <w:rFonts w:ascii="Century Gothic" w:eastAsia="Arial Unicode MS" w:hAnsi="Century Gothic" w:cs="Arial"/>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567pt;margin-top:0;width:99pt;height:27pt;z-index:251658240" stroked="f">
                  <v:textbox style="mso-next-textbox:#_x0000_s1026">
                    <w:txbxContent>
                      <w:p w:rsidR="00A1222F" w:rsidRPr="00742C8C" w:rsidRDefault="00A1222F" w:rsidP="00A1222F">
                        <w:pPr>
                          <w:rPr>
                            <w:rFonts w:cs="Arial"/>
                          </w:rPr>
                        </w:pPr>
                        <w:r>
                          <w:rPr>
                            <w:rFonts w:cs="Arial"/>
                          </w:rPr>
                          <w:t>Transparency</w:t>
                        </w:r>
                      </w:p>
                    </w:txbxContent>
                  </v:textbox>
                </v:shape>
              </w:pict>
            </w:r>
            <w:r w:rsidRPr="00FA7AF2">
              <w:rPr>
                <w:rFonts w:ascii="Century Gothic" w:eastAsia="Arial Unicode MS" w:hAnsi="Century Gothic" w:cs="Arial"/>
                <w:b/>
                <w:noProof/>
                <w:sz w:val="32"/>
                <w:szCs w:val="32"/>
              </w:rPr>
              <w:drawing>
                <wp:inline distT="0" distB="0" distL="0" distR="0">
                  <wp:extent cx="585507" cy="523875"/>
                  <wp:effectExtent l="19050" t="0" r="5043" b="0"/>
                  <wp:docPr id="1" name="Picture 1" descr="MCj03002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002750000[1]"/>
                          <pic:cNvPicPr>
                            <a:picLocks noChangeAspect="1" noChangeArrowheads="1"/>
                          </pic:cNvPicPr>
                        </pic:nvPicPr>
                        <pic:blipFill>
                          <a:blip r:embed="rId5" cstate="print"/>
                          <a:srcRect/>
                          <a:stretch>
                            <a:fillRect/>
                          </a:stretch>
                        </pic:blipFill>
                        <pic:spPr bwMode="auto">
                          <a:xfrm>
                            <a:off x="0" y="0"/>
                            <a:ext cx="585507" cy="523875"/>
                          </a:xfrm>
                          <a:prstGeom prst="rect">
                            <a:avLst/>
                          </a:prstGeom>
                          <a:noFill/>
                          <a:ln w="9525">
                            <a:noFill/>
                            <a:miter lim="800000"/>
                            <a:headEnd/>
                            <a:tailEnd/>
                          </a:ln>
                        </pic:spPr>
                      </pic:pic>
                    </a:graphicData>
                  </a:graphic>
                </wp:inline>
              </w:drawing>
            </w:r>
            <w:r w:rsidRPr="00FA7AF2">
              <w:rPr>
                <w:rFonts w:ascii="Century Gothic" w:eastAsia="Arial Unicode MS" w:hAnsi="Century Gothic" w:cs="Arial"/>
                <w:b/>
                <w:sz w:val="28"/>
                <w:szCs w:val="28"/>
              </w:rPr>
              <w:t>What did you notice about nonfiction texts?</w:t>
            </w:r>
          </w:p>
          <w:tbl>
            <w:tblPr>
              <w:tblStyle w:val="TableGrid"/>
              <w:tblW w:w="0" w:type="auto"/>
              <w:tblLook w:val="01E0"/>
            </w:tblPr>
            <w:tblGrid>
              <w:gridCol w:w="1445"/>
              <w:gridCol w:w="2136"/>
              <w:gridCol w:w="1900"/>
              <w:gridCol w:w="1791"/>
            </w:tblGrid>
            <w:tr w:rsidR="00A1222F" w:rsidRPr="00FA7AF2" w:rsidTr="002B01E5">
              <w:tc>
                <w:tcPr>
                  <w:tcW w:w="3294" w:type="dxa"/>
                </w:tcPr>
                <w:p w:rsidR="00A1222F" w:rsidRPr="00FA7AF2" w:rsidRDefault="00A1222F" w:rsidP="002B01E5">
                  <w:pPr>
                    <w:jc w:val="center"/>
                    <w:rPr>
                      <w:rFonts w:ascii="Century Gothic" w:eastAsia="Arial Unicode MS" w:hAnsi="Century Gothic" w:cs="Arial"/>
                      <w:b/>
                      <w:sz w:val="32"/>
                      <w:szCs w:val="32"/>
                    </w:rPr>
                  </w:pPr>
                  <w:r w:rsidRPr="00FA7AF2">
                    <w:rPr>
                      <w:rFonts w:ascii="Century Gothic" w:eastAsia="Arial Unicode MS" w:hAnsi="Century Gothic" w:cs="Arial"/>
                      <w:b/>
                      <w:sz w:val="32"/>
                      <w:szCs w:val="32"/>
                    </w:rPr>
                    <w:t>Recipes</w:t>
                  </w:r>
                </w:p>
              </w:tc>
              <w:tc>
                <w:tcPr>
                  <w:tcW w:w="3294" w:type="dxa"/>
                </w:tcPr>
                <w:p w:rsidR="00A1222F" w:rsidRPr="00FA7AF2" w:rsidRDefault="00A1222F" w:rsidP="002B01E5">
                  <w:pPr>
                    <w:jc w:val="center"/>
                    <w:rPr>
                      <w:rFonts w:ascii="Century Gothic" w:eastAsia="Arial Unicode MS" w:hAnsi="Century Gothic" w:cs="Arial"/>
                      <w:b/>
                      <w:sz w:val="32"/>
                      <w:szCs w:val="32"/>
                    </w:rPr>
                  </w:pPr>
                  <w:r w:rsidRPr="00FA7AF2">
                    <w:rPr>
                      <w:rFonts w:ascii="Century Gothic" w:eastAsia="Arial Unicode MS" w:hAnsi="Century Gothic" w:cs="Arial"/>
                      <w:b/>
                      <w:sz w:val="32"/>
                      <w:szCs w:val="32"/>
                    </w:rPr>
                    <w:t>Newspapers</w:t>
                  </w:r>
                </w:p>
              </w:tc>
              <w:tc>
                <w:tcPr>
                  <w:tcW w:w="3294" w:type="dxa"/>
                </w:tcPr>
                <w:p w:rsidR="00A1222F" w:rsidRPr="00FA7AF2" w:rsidRDefault="00A1222F" w:rsidP="002B01E5">
                  <w:pPr>
                    <w:jc w:val="center"/>
                    <w:rPr>
                      <w:rFonts w:ascii="Century Gothic" w:eastAsia="Arial Unicode MS" w:hAnsi="Century Gothic" w:cs="Arial"/>
                      <w:b/>
                      <w:sz w:val="32"/>
                      <w:szCs w:val="32"/>
                    </w:rPr>
                  </w:pPr>
                  <w:r w:rsidRPr="00FA7AF2">
                    <w:rPr>
                      <w:rFonts w:ascii="Century Gothic" w:eastAsia="Arial Unicode MS" w:hAnsi="Century Gothic" w:cs="Arial"/>
                      <w:b/>
                      <w:sz w:val="32"/>
                      <w:szCs w:val="32"/>
                    </w:rPr>
                    <w:t>Magazines</w:t>
                  </w:r>
                </w:p>
              </w:tc>
              <w:tc>
                <w:tcPr>
                  <w:tcW w:w="3294" w:type="dxa"/>
                </w:tcPr>
                <w:p w:rsidR="00A1222F" w:rsidRPr="00FA7AF2" w:rsidRDefault="00A1222F" w:rsidP="002B01E5">
                  <w:pPr>
                    <w:jc w:val="center"/>
                    <w:rPr>
                      <w:rFonts w:ascii="Century Gothic" w:eastAsia="Arial Unicode MS" w:hAnsi="Century Gothic" w:cs="Arial"/>
                      <w:b/>
                      <w:sz w:val="32"/>
                      <w:szCs w:val="32"/>
                    </w:rPr>
                  </w:pPr>
                  <w:r w:rsidRPr="00FA7AF2">
                    <w:rPr>
                      <w:rFonts w:ascii="Century Gothic" w:eastAsia="Arial Unicode MS" w:hAnsi="Century Gothic" w:cs="Arial"/>
                      <w:b/>
                      <w:sz w:val="32"/>
                      <w:szCs w:val="32"/>
                    </w:rPr>
                    <w:t>Nonfiction books</w:t>
                  </w:r>
                </w:p>
              </w:tc>
            </w:tr>
            <w:tr w:rsidR="00A1222F" w:rsidRPr="00FA7AF2" w:rsidTr="002B01E5">
              <w:trPr>
                <w:trHeight w:val="710"/>
              </w:trPr>
              <w:tc>
                <w:tcPr>
                  <w:tcW w:w="3294" w:type="dxa"/>
                </w:tcPr>
                <w:p w:rsidR="00A1222F" w:rsidRPr="00FA7AF2" w:rsidRDefault="00A1222F" w:rsidP="002B01E5">
                  <w:pPr>
                    <w:rPr>
                      <w:rFonts w:ascii="Century Gothic" w:eastAsia="Arial Unicode MS" w:hAnsi="Century Gothic" w:cs="Arial"/>
                      <w:b/>
                      <w:sz w:val="32"/>
                      <w:szCs w:val="32"/>
                    </w:rPr>
                  </w:pPr>
                </w:p>
              </w:tc>
              <w:tc>
                <w:tcPr>
                  <w:tcW w:w="3294" w:type="dxa"/>
                </w:tcPr>
                <w:p w:rsidR="00A1222F" w:rsidRPr="00FA7AF2" w:rsidRDefault="00A1222F" w:rsidP="002B01E5">
                  <w:pPr>
                    <w:rPr>
                      <w:rFonts w:ascii="Century Gothic" w:eastAsia="Arial Unicode MS" w:hAnsi="Century Gothic" w:cs="Arial"/>
                      <w:b/>
                      <w:sz w:val="32"/>
                      <w:szCs w:val="32"/>
                    </w:rPr>
                  </w:pPr>
                </w:p>
              </w:tc>
              <w:tc>
                <w:tcPr>
                  <w:tcW w:w="3294" w:type="dxa"/>
                </w:tcPr>
                <w:p w:rsidR="00A1222F" w:rsidRPr="00FA7AF2" w:rsidRDefault="00A1222F" w:rsidP="002B01E5">
                  <w:pPr>
                    <w:rPr>
                      <w:rFonts w:ascii="Century Gothic" w:eastAsia="Arial Unicode MS" w:hAnsi="Century Gothic" w:cs="Arial"/>
                      <w:b/>
                      <w:sz w:val="32"/>
                      <w:szCs w:val="32"/>
                    </w:rPr>
                  </w:pPr>
                </w:p>
              </w:tc>
              <w:tc>
                <w:tcPr>
                  <w:tcW w:w="3294" w:type="dxa"/>
                </w:tcPr>
                <w:p w:rsidR="00A1222F" w:rsidRPr="00FA7AF2" w:rsidRDefault="00A1222F" w:rsidP="002B01E5">
                  <w:pPr>
                    <w:rPr>
                      <w:rFonts w:ascii="Century Gothic" w:eastAsia="Arial Unicode MS" w:hAnsi="Century Gothic" w:cs="Arial"/>
                      <w:b/>
                      <w:sz w:val="32"/>
                      <w:szCs w:val="32"/>
                    </w:rPr>
                  </w:pPr>
                </w:p>
              </w:tc>
            </w:tr>
          </w:tbl>
          <w:p w:rsidR="00A1222F" w:rsidRPr="00FA7AF2" w:rsidRDefault="00A1222F" w:rsidP="00A1222F">
            <w:pPr>
              <w:ind w:left="720"/>
              <w:rPr>
                <w:rFonts w:ascii="Century Gothic" w:eastAsia="Arial Unicode MS" w:hAnsi="Century Gothic" w:cs="Arial"/>
                <w:b/>
              </w:rPr>
            </w:pPr>
          </w:p>
          <w:p w:rsidR="00A1222F" w:rsidRPr="00FA7AF2" w:rsidRDefault="00A1222F" w:rsidP="00A1222F">
            <w:pPr>
              <w:numPr>
                <w:ilvl w:val="0"/>
                <w:numId w:val="4"/>
              </w:numPr>
              <w:rPr>
                <w:rFonts w:ascii="Century Gothic" w:eastAsia="Arial Unicode MS" w:hAnsi="Century Gothic" w:cs="Arial"/>
                <w:b/>
              </w:rPr>
            </w:pPr>
            <w:r w:rsidRPr="00FA7AF2">
              <w:rPr>
                <w:rFonts w:ascii="Century Gothic" w:eastAsia="Arial Unicode MS" w:hAnsi="Century Gothic" w:cs="Arial"/>
                <w:i/>
              </w:rPr>
              <w:t>Closure:</w:t>
            </w:r>
            <w:r w:rsidRPr="00FA7AF2">
              <w:rPr>
                <w:rFonts w:ascii="Century Gothic" w:eastAsia="Arial Unicode MS" w:hAnsi="Century Gothic" w:cs="Arial"/>
                <w:b/>
              </w:rPr>
              <w:t xml:space="preserve"> Our goal </w:t>
            </w:r>
            <w:proofErr w:type="gramStart"/>
            <w:r w:rsidRPr="00FA7AF2">
              <w:rPr>
                <w:rFonts w:ascii="Century Gothic" w:eastAsia="Arial Unicode MS" w:hAnsi="Century Gothic" w:cs="Arial"/>
                <w:b/>
              </w:rPr>
              <w:t>this</w:t>
            </w:r>
            <w:proofErr w:type="gramEnd"/>
            <w:r w:rsidRPr="00FA7AF2">
              <w:rPr>
                <w:rFonts w:ascii="Century Gothic" w:eastAsia="Arial Unicode MS" w:hAnsi="Century Gothic" w:cs="Arial"/>
                <w:b/>
              </w:rPr>
              <w:t xml:space="preserve"> nine weeks is to look closely at nonfiction text and understand the ways authors give us information to read and learn. Today we began that study by looking at different types of nonfiction texts.  As you choose books to read, look for some nonfiction texts and think about when you might need that kind of text. </w:t>
            </w:r>
          </w:p>
          <w:p w:rsidR="00A1222F" w:rsidRPr="00FA7AF2" w:rsidRDefault="00A1222F" w:rsidP="00A1222F">
            <w:pPr>
              <w:rPr>
                <w:rFonts w:ascii="Century Gothic" w:eastAsia="Arial Unicode MS" w:hAnsi="Century Gothic" w:cs="Arial"/>
                <w:b/>
              </w:rPr>
            </w:pPr>
          </w:p>
          <w:p w:rsidR="00551477" w:rsidRDefault="00A1222F" w:rsidP="00A1222F">
            <w:pPr>
              <w:rPr>
                <w:rFonts w:ascii="Century Gothic" w:eastAsia="Arial Unicode MS" w:hAnsi="Century Gothic" w:cs="Arial"/>
                <w:b/>
              </w:rPr>
            </w:pPr>
            <w:r w:rsidRPr="00FA7AF2">
              <w:rPr>
                <w:rFonts w:ascii="Century Gothic" w:eastAsia="Arial Unicode MS" w:hAnsi="Century Gothic" w:cs="Arial"/>
                <w:b/>
              </w:rPr>
              <w:t>INDEPENDENT WORK: Choose a just right non-fiction text to read. Do you notice what we noticed together when we explored?</w:t>
            </w:r>
          </w:p>
          <w:p w:rsidR="00DC751F" w:rsidRDefault="00DC751F" w:rsidP="00A1222F">
            <w:pPr>
              <w:rPr>
                <w:rFonts w:ascii="Century Gothic" w:eastAsia="Arial Unicode MS" w:hAnsi="Century Gothic" w:cs="Arial"/>
                <w:b/>
              </w:rPr>
            </w:pPr>
          </w:p>
          <w:p w:rsidR="00DC751F" w:rsidRDefault="00DC751F" w:rsidP="00A1222F">
            <w:pPr>
              <w:rPr>
                <w:rFonts w:ascii="Century Gothic" w:eastAsia="Arial Unicode MS" w:hAnsi="Century Gothic" w:cs="Arial"/>
                <w:b/>
                <w:color w:val="FF0000"/>
              </w:rPr>
            </w:pPr>
            <w:r>
              <w:rPr>
                <w:rFonts w:ascii="Century Gothic" w:eastAsia="Arial Unicode MS" w:hAnsi="Century Gothic" w:cs="Arial"/>
                <w:b/>
                <w:color w:val="FF0000"/>
              </w:rPr>
              <w:t>HOT:</w:t>
            </w:r>
          </w:p>
          <w:p w:rsidR="00DC751F" w:rsidRPr="00DC751F" w:rsidRDefault="00DC751F" w:rsidP="00DC751F">
            <w:pPr>
              <w:rPr>
                <w:rFonts w:ascii="Century Gothic" w:eastAsia="Arial Unicode MS" w:hAnsi="Century Gothic" w:cs="Arial"/>
                <w:b/>
                <w:color w:val="FF0000"/>
              </w:rPr>
            </w:pPr>
            <w:r>
              <w:rPr>
                <w:rFonts w:ascii="Century Gothic" w:eastAsia="Arial Unicode MS" w:hAnsi="Century Gothic" w:cs="Arial"/>
                <w:b/>
                <w:color w:val="FF0000"/>
              </w:rPr>
              <w:t xml:space="preserve">*Why do you think non-fiction texts look different than fiction texts? </w:t>
            </w:r>
          </w:p>
        </w:tc>
      </w:tr>
      <w:tr w:rsidR="00551477" w:rsidRPr="00551477" w:rsidTr="00635133">
        <w:tc>
          <w:tcPr>
            <w:tcW w:w="2078" w:type="dxa"/>
          </w:tcPr>
          <w:p w:rsidR="00551477" w:rsidRPr="00551477" w:rsidRDefault="00765BC6">
            <w:pPr>
              <w:rPr>
                <w:rFonts w:ascii="Century Gothic" w:hAnsi="Century Gothic"/>
                <w:sz w:val="24"/>
                <w:szCs w:val="24"/>
              </w:rPr>
            </w:pPr>
            <w:r>
              <w:rPr>
                <w:rFonts w:ascii="Century Gothic" w:hAnsi="Century Gothic"/>
                <w:sz w:val="24"/>
                <w:szCs w:val="24"/>
              </w:rPr>
              <w:lastRenderedPageBreak/>
              <w:t>THURSDAY</w:t>
            </w:r>
          </w:p>
        </w:tc>
        <w:tc>
          <w:tcPr>
            <w:tcW w:w="7498" w:type="dxa"/>
          </w:tcPr>
          <w:p w:rsidR="00551477" w:rsidRPr="00551477" w:rsidRDefault="00765BC6">
            <w:pPr>
              <w:rPr>
                <w:rFonts w:ascii="Century Gothic" w:hAnsi="Century Gothic"/>
                <w:sz w:val="24"/>
                <w:szCs w:val="24"/>
              </w:rPr>
            </w:pPr>
            <w:r>
              <w:rPr>
                <w:rFonts w:ascii="Century Gothic" w:hAnsi="Century Gothic"/>
                <w:sz w:val="24"/>
                <w:szCs w:val="24"/>
              </w:rPr>
              <w:t>LEADERSHIP DAY</w:t>
            </w:r>
          </w:p>
        </w:tc>
      </w:tr>
      <w:tr w:rsidR="00551477" w:rsidRPr="00551477" w:rsidTr="00635133">
        <w:tc>
          <w:tcPr>
            <w:tcW w:w="2078" w:type="dxa"/>
          </w:tcPr>
          <w:p w:rsidR="00551477" w:rsidRPr="00551477" w:rsidRDefault="00765BC6">
            <w:pPr>
              <w:rPr>
                <w:rFonts w:ascii="Century Gothic" w:hAnsi="Century Gothic"/>
                <w:sz w:val="24"/>
                <w:szCs w:val="24"/>
              </w:rPr>
            </w:pPr>
            <w:r>
              <w:rPr>
                <w:rFonts w:ascii="Century Gothic" w:hAnsi="Century Gothic"/>
                <w:sz w:val="24"/>
                <w:szCs w:val="24"/>
              </w:rPr>
              <w:t>FRIDAY</w:t>
            </w:r>
          </w:p>
        </w:tc>
        <w:tc>
          <w:tcPr>
            <w:tcW w:w="7498" w:type="dxa"/>
          </w:tcPr>
          <w:p w:rsidR="00285978" w:rsidRPr="00FA7AF2" w:rsidRDefault="00285978" w:rsidP="00285978">
            <w:pPr>
              <w:rPr>
                <w:rFonts w:ascii="Century Gothic" w:eastAsia="Arial Unicode MS" w:hAnsi="Century Gothic" w:cs="Arial"/>
              </w:rPr>
            </w:pPr>
            <w:r w:rsidRPr="00FA7AF2">
              <w:rPr>
                <w:rFonts w:ascii="Century Gothic" w:eastAsia="Arial Unicode MS" w:hAnsi="Century Gothic" w:cs="Arial"/>
                <w:b/>
                <w:u w:val="single"/>
              </w:rPr>
              <w:t>Title:</w:t>
            </w:r>
            <w:r w:rsidRPr="00FA7AF2">
              <w:rPr>
                <w:rFonts w:ascii="Century Gothic" w:eastAsia="Arial Unicode MS" w:hAnsi="Century Gothic" w:cs="Arial"/>
              </w:rPr>
              <w:t xml:space="preserve">  Nonfiction Texts</w:t>
            </w:r>
          </w:p>
          <w:p w:rsidR="00285978" w:rsidRPr="00FA7AF2" w:rsidRDefault="00285978" w:rsidP="00285978">
            <w:pPr>
              <w:rPr>
                <w:rFonts w:ascii="Century Gothic" w:eastAsia="Arial Unicode MS" w:hAnsi="Century Gothic" w:cs="Arial"/>
              </w:rPr>
            </w:pPr>
          </w:p>
          <w:p w:rsidR="00285978" w:rsidRPr="00FA7AF2" w:rsidRDefault="00285978" w:rsidP="00285978">
            <w:pPr>
              <w:rPr>
                <w:rFonts w:ascii="Century Gothic" w:eastAsia="Arial Unicode MS" w:hAnsi="Century Gothic" w:cs="Arial"/>
                <w:b/>
                <w:u w:val="single"/>
              </w:rPr>
            </w:pPr>
            <w:r w:rsidRPr="00FA7AF2">
              <w:rPr>
                <w:rFonts w:ascii="Century Gothic" w:eastAsia="Arial Unicode MS" w:hAnsi="Century Gothic" w:cs="Arial"/>
                <w:b/>
                <w:u w:val="single"/>
              </w:rPr>
              <w:t xml:space="preserve">Objective:  </w:t>
            </w:r>
          </w:p>
          <w:p w:rsidR="00285978" w:rsidRPr="00FA7AF2" w:rsidRDefault="00285978" w:rsidP="00285978">
            <w:pPr>
              <w:rPr>
                <w:rFonts w:ascii="Century Gothic" w:eastAsia="Arial Unicode MS" w:hAnsi="Century Gothic" w:cs="Arial"/>
              </w:rPr>
            </w:pPr>
            <w:r w:rsidRPr="00FA7AF2">
              <w:rPr>
                <w:rFonts w:ascii="Century Gothic" w:eastAsia="Arial Unicode MS" w:hAnsi="Century Gothic" w:cs="Arial"/>
              </w:rPr>
              <w:t>2.03 Read nonfiction text to answer to specific questions about a topic</w:t>
            </w:r>
          </w:p>
          <w:p w:rsidR="00285978" w:rsidRPr="00FA7AF2" w:rsidRDefault="00285978" w:rsidP="00285978">
            <w:pPr>
              <w:rPr>
                <w:rFonts w:ascii="Century Gothic" w:eastAsia="Arial Unicode MS" w:hAnsi="Century Gothic" w:cs="Arial"/>
                <w:b/>
                <w:i/>
              </w:rPr>
            </w:pPr>
            <w:r w:rsidRPr="00FA7AF2">
              <w:rPr>
                <w:rFonts w:ascii="Century Gothic" w:eastAsia="Arial Unicode MS" w:hAnsi="Century Gothic" w:cs="Arial"/>
                <w:b/>
                <w:u w:val="single"/>
              </w:rPr>
              <w:t>Materials:</w:t>
            </w:r>
            <w:r w:rsidRPr="00FA7AF2">
              <w:rPr>
                <w:rFonts w:ascii="Century Gothic" w:eastAsia="Arial Unicode MS" w:hAnsi="Century Gothic" w:cs="Arial"/>
                <w:i/>
                <w:u w:val="single"/>
              </w:rPr>
              <w:t xml:space="preserve"> </w:t>
            </w:r>
          </w:p>
          <w:p w:rsidR="00285978" w:rsidRDefault="00285978" w:rsidP="00285978">
            <w:pPr>
              <w:rPr>
                <w:rFonts w:ascii="Century Gothic" w:eastAsia="Arial Unicode MS" w:hAnsi="Century Gothic" w:cs="Arial"/>
                <w:i/>
              </w:rPr>
            </w:pPr>
            <w:r w:rsidRPr="00FA7AF2">
              <w:rPr>
                <w:rFonts w:ascii="Century Gothic" w:eastAsia="Arial Unicode MS" w:hAnsi="Century Gothic" w:cs="Arial"/>
                <w:i/>
              </w:rPr>
              <w:t xml:space="preserve">Choose a nonfiction book with a table of contents (maybe a book about spiders since we just finished Charlotte’s Web) </w:t>
            </w:r>
          </w:p>
          <w:p w:rsidR="00285978" w:rsidRPr="00635133" w:rsidRDefault="00635133" w:rsidP="00285978">
            <w:pPr>
              <w:rPr>
                <w:rFonts w:ascii="Century Gothic" w:eastAsia="Arial Unicode MS" w:hAnsi="Century Gothic" w:cs="Arial"/>
              </w:rPr>
            </w:pPr>
            <w:r>
              <w:rPr>
                <w:rFonts w:ascii="Century Gothic" w:eastAsia="Arial Unicode MS" w:hAnsi="Century Gothic" w:cs="Arial"/>
                <w:i/>
                <w:u w:val="single"/>
              </w:rPr>
              <w:t>KWL</w:t>
            </w:r>
            <w:r>
              <w:rPr>
                <w:rFonts w:ascii="Century Gothic" w:eastAsia="Arial Unicode MS" w:hAnsi="Century Gothic" w:cs="Arial"/>
              </w:rPr>
              <w:t xml:space="preserve"> chart on Smart File</w:t>
            </w:r>
          </w:p>
          <w:p w:rsidR="00285978" w:rsidRPr="00FA7AF2" w:rsidRDefault="00285978" w:rsidP="00285978">
            <w:pPr>
              <w:rPr>
                <w:rFonts w:ascii="Century Gothic" w:eastAsia="Arial Unicode MS" w:hAnsi="Century Gothic" w:cs="Arial"/>
              </w:rPr>
            </w:pPr>
            <w:r w:rsidRPr="00FA7AF2">
              <w:rPr>
                <w:rFonts w:ascii="Century Gothic" w:eastAsia="Arial Unicode MS" w:hAnsi="Century Gothic" w:cs="Arial"/>
              </w:rPr>
              <w:t xml:space="preserve"> </w:t>
            </w:r>
          </w:p>
          <w:p w:rsidR="00285978" w:rsidRPr="00FA7AF2" w:rsidRDefault="00285978" w:rsidP="00285978">
            <w:pPr>
              <w:rPr>
                <w:rFonts w:ascii="Century Gothic" w:eastAsia="Arial Unicode MS" w:hAnsi="Century Gothic" w:cs="Arial"/>
              </w:rPr>
            </w:pPr>
          </w:p>
          <w:p w:rsidR="00285978" w:rsidRPr="00FA7AF2" w:rsidRDefault="00285978" w:rsidP="00285978">
            <w:pPr>
              <w:rPr>
                <w:rFonts w:ascii="Century Gothic" w:eastAsia="Arial Unicode MS" w:hAnsi="Century Gothic" w:cs="Arial"/>
                <w:b/>
                <w:u w:val="single"/>
              </w:rPr>
            </w:pPr>
            <w:r w:rsidRPr="00FA7AF2">
              <w:rPr>
                <w:rFonts w:ascii="Century Gothic" w:eastAsia="Arial Unicode MS" w:hAnsi="Century Gothic" w:cs="Arial"/>
                <w:b/>
                <w:u w:val="single"/>
              </w:rPr>
              <w:t>Instructional Plan:</w:t>
            </w:r>
          </w:p>
          <w:p w:rsidR="00285978" w:rsidRPr="00FA7AF2" w:rsidRDefault="00285978" w:rsidP="00285978">
            <w:pPr>
              <w:rPr>
                <w:rFonts w:ascii="Century Gothic" w:eastAsia="Arial Unicode MS" w:hAnsi="Century Gothic" w:cs="Arial"/>
                <w:b/>
                <w:i/>
              </w:rPr>
            </w:pPr>
            <w:r w:rsidRPr="00FA7AF2">
              <w:rPr>
                <w:rFonts w:ascii="Century Gothic" w:eastAsia="Arial Unicode MS" w:hAnsi="Century Gothic" w:cs="Arial"/>
                <w:b/>
              </w:rPr>
              <w:t xml:space="preserve">1. </w:t>
            </w:r>
            <w:r>
              <w:rPr>
                <w:rFonts w:ascii="Century Gothic" w:eastAsia="Arial Unicode MS" w:hAnsi="Century Gothic" w:cs="Arial"/>
                <w:b/>
              </w:rPr>
              <w:t>Wednesday</w:t>
            </w:r>
            <w:r w:rsidRPr="00FA7AF2">
              <w:rPr>
                <w:rFonts w:ascii="Century Gothic" w:eastAsia="Arial Unicode MS" w:hAnsi="Century Gothic" w:cs="Arial"/>
                <w:b/>
              </w:rPr>
              <w:t xml:space="preserve"> we explored some nonfiction texts:  recipes, newspapers, magazines, and books.  We also made a list of what we noticed about those types of nonfiction texts.  Today we are going to look closely at a nonfiction book and think about what we can learn from this text. </w:t>
            </w:r>
          </w:p>
          <w:p w:rsidR="00285978" w:rsidRPr="00FA7AF2" w:rsidRDefault="00285978" w:rsidP="00285978">
            <w:pPr>
              <w:numPr>
                <w:ilvl w:val="0"/>
                <w:numId w:val="6"/>
              </w:numPr>
              <w:rPr>
                <w:rFonts w:ascii="Century Gothic" w:eastAsia="Arial Unicode MS" w:hAnsi="Century Gothic" w:cs="Arial"/>
                <w:b/>
                <w:i/>
              </w:rPr>
            </w:pPr>
            <w:r w:rsidRPr="00FA7AF2">
              <w:rPr>
                <w:rFonts w:ascii="Century Gothic" w:eastAsia="Arial Unicode MS" w:hAnsi="Century Gothic" w:cs="Arial"/>
                <w:i/>
              </w:rPr>
              <w:t xml:space="preserve"> Display the KWL chart. Hold up the copy of the nonfiction text you selected. </w:t>
            </w:r>
            <w:r w:rsidRPr="00FA7AF2">
              <w:rPr>
                <w:rFonts w:ascii="Century Gothic" w:eastAsia="Arial Unicode MS" w:hAnsi="Century Gothic" w:cs="Arial"/>
                <w:b/>
              </w:rPr>
              <w:t xml:space="preserve">When we read nonfiction books, it is important that we think about what we already know about the topic. By looking at the cover of this book, we can guess that this book is about _________.  Let’s think about what we already know about that topic.   </w:t>
            </w:r>
            <w:r w:rsidRPr="00FA7AF2">
              <w:rPr>
                <w:rFonts w:ascii="Century Gothic" w:eastAsia="Arial Unicode MS" w:hAnsi="Century Gothic" w:cs="Arial"/>
                <w:i/>
              </w:rPr>
              <w:t xml:space="preserve">Use the KWL chart and write down a few facts you know about the topic. Have students to create a KWL </w:t>
            </w:r>
            <w:proofErr w:type="gramStart"/>
            <w:r w:rsidRPr="00FA7AF2">
              <w:rPr>
                <w:rFonts w:ascii="Century Gothic" w:eastAsia="Arial Unicode MS" w:hAnsi="Century Gothic" w:cs="Arial"/>
                <w:i/>
              </w:rPr>
              <w:t>chart  in</w:t>
            </w:r>
            <w:proofErr w:type="gramEnd"/>
            <w:r w:rsidRPr="00FA7AF2">
              <w:rPr>
                <w:rFonts w:ascii="Century Gothic" w:eastAsia="Arial Unicode MS" w:hAnsi="Century Gothic" w:cs="Arial"/>
                <w:i/>
              </w:rPr>
              <w:t xml:space="preserve"> their RRJ write down one or two things they know about the topic. Allow about 5 minutes for students to record what they know. </w:t>
            </w:r>
          </w:p>
          <w:p w:rsidR="00285978" w:rsidRPr="00FA7AF2" w:rsidRDefault="00285978" w:rsidP="00285978">
            <w:pPr>
              <w:numPr>
                <w:ilvl w:val="0"/>
                <w:numId w:val="6"/>
              </w:numPr>
              <w:ind w:left="360"/>
              <w:rPr>
                <w:rFonts w:ascii="Century Gothic" w:eastAsia="Arial Unicode MS" w:hAnsi="Century Gothic" w:cs="Arial"/>
                <w:b/>
                <w:i/>
              </w:rPr>
            </w:pPr>
            <w:r w:rsidRPr="00FA7AF2">
              <w:rPr>
                <w:rFonts w:ascii="Century Gothic" w:eastAsia="Arial Unicode MS" w:hAnsi="Century Gothic" w:cs="Arial"/>
                <w:b/>
              </w:rPr>
              <w:t xml:space="preserve">Once we think about what we already know about a topic, we begin to think about what we want to learn about that topic. When I think about the topic ______, I would like to learn ______________________. </w:t>
            </w:r>
            <w:r w:rsidRPr="00FA7AF2">
              <w:rPr>
                <w:rFonts w:ascii="Century Gothic" w:eastAsia="Arial Unicode MS" w:hAnsi="Century Gothic" w:cs="Arial"/>
                <w:i/>
              </w:rPr>
              <w:t xml:space="preserve">Record what you want to learn in the </w:t>
            </w:r>
            <w:r w:rsidRPr="00FA7AF2">
              <w:rPr>
                <w:rFonts w:ascii="Century Gothic" w:eastAsia="Arial Unicode MS" w:hAnsi="Century Gothic" w:cs="Arial"/>
                <w:i/>
              </w:rPr>
              <w:lastRenderedPageBreak/>
              <w:t xml:space="preserve">middle column. (Be sure to record something that can be answered from the text you selected.) </w:t>
            </w:r>
          </w:p>
          <w:p w:rsidR="00285978" w:rsidRPr="00FA7AF2" w:rsidRDefault="00285978" w:rsidP="00285978">
            <w:pPr>
              <w:rPr>
                <w:rFonts w:ascii="Century Gothic" w:eastAsia="Arial Unicode MS" w:hAnsi="Century Gothic" w:cs="Arial"/>
                <w:b/>
                <w:i/>
              </w:rPr>
            </w:pPr>
          </w:p>
          <w:p w:rsidR="00285978" w:rsidRPr="00FA7AF2" w:rsidRDefault="00285978" w:rsidP="00285978">
            <w:pPr>
              <w:rPr>
                <w:rFonts w:ascii="Century Gothic" w:eastAsia="Arial Unicode MS" w:hAnsi="Century Gothic" w:cs="Arial"/>
                <w:b/>
                <w:i/>
              </w:rPr>
            </w:pPr>
            <w:r w:rsidRPr="00FA7AF2">
              <w:rPr>
                <w:rFonts w:ascii="Century Gothic" w:eastAsia="Arial Unicode MS" w:hAnsi="Century Gothic" w:cs="Arial"/>
                <w:b/>
              </w:rPr>
              <w:t>INDEPENDENT PRACTICE: Now I want you to think about what you would like to learn about the topic.</w:t>
            </w:r>
            <w:r w:rsidRPr="00FA7AF2">
              <w:rPr>
                <w:rFonts w:ascii="Century Gothic" w:eastAsia="Arial Unicode MS" w:hAnsi="Century Gothic" w:cs="Arial"/>
                <w:b/>
                <w:i/>
              </w:rPr>
              <w:t xml:space="preserve"> </w:t>
            </w:r>
            <w:r w:rsidRPr="00FA7AF2">
              <w:rPr>
                <w:rFonts w:ascii="Century Gothic" w:eastAsia="Arial Unicode MS" w:hAnsi="Century Gothic" w:cs="Arial"/>
                <w:b/>
              </w:rPr>
              <w:t xml:space="preserve">Write what you want to learn in the middle column of your </w:t>
            </w:r>
            <w:r w:rsidR="00635133">
              <w:rPr>
                <w:rFonts w:ascii="Century Gothic" w:eastAsia="Arial Unicode MS" w:hAnsi="Century Gothic" w:cs="Arial"/>
                <w:b/>
              </w:rPr>
              <w:t>KWL in your RRJ</w:t>
            </w:r>
            <w:r w:rsidRPr="00FA7AF2">
              <w:rPr>
                <w:rFonts w:ascii="Century Gothic" w:eastAsia="Arial Unicode MS" w:hAnsi="Century Gothic" w:cs="Arial"/>
                <w:b/>
              </w:rPr>
              <w:t xml:space="preserve">. </w:t>
            </w:r>
            <w:r w:rsidRPr="00FA7AF2">
              <w:rPr>
                <w:rFonts w:ascii="Century Gothic" w:eastAsia="Arial Unicode MS" w:hAnsi="Century Gothic" w:cs="Arial"/>
                <w:i/>
              </w:rPr>
              <w:t xml:space="preserve">Then they can read to self. </w:t>
            </w:r>
          </w:p>
          <w:p w:rsidR="00285978" w:rsidRPr="00FA7AF2" w:rsidRDefault="00285978" w:rsidP="00285978">
            <w:pPr>
              <w:ind w:left="360"/>
              <w:rPr>
                <w:rFonts w:ascii="Century Gothic" w:eastAsia="Arial Unicode MS" w:hAnsi="Century Gothic" w:cs="Arial"/>
                <w:i/>
              </w:rPr>
            </w:pPr>
          </w:p>
          <w:p w:rsidR="00551477" w:rsidRDefault="00285978" w:rsidP="00285978">
            <w:pPr>
              <w:rPr>
                <w:rFonts w:ascii="Century Gothic" w:eastAsia="Arial Unicode MS" w:hAnsi="Century Gothic" w:cs="Arial"/>
                <w:i/>
              </w:rPr>
            </w:pPr>
            <w:r w:rsidRPr="00FA7AF2">
              <w:rPr>
                <w:rFonts w:ascii="Century Gothic" w:eastAsia="Arial Unicode MS" w:hAnsi="Century Gothic" w:cs="Arial"/>
                <w:i/>
              </w:rPr>
              <w:t>At the end of Reader’s Workshop, ask a few students to share one thing they wrote down that they want to learn.</w:t>
            </w:r>
          </w:p>
          <w:p w:rsidR="00DC751F" w:rsidRDefault="00DC751F" w:rsidP="00285978">
            <w:pPr>
              <w:rPr>
                <w:rFonts w:ascii="Century Gothic" w:eastAsia="Arial Unicode MS" w:hAnsi="Century Gothic" w:cs="Arial"/>
                <w:i/>
              </w:rPr>
            </w:pPr>
          </w:p>
          <w:p w:rsidR="00DC751F" w:rsidRDefault="00DC751F" w:rsidP="00285978">
            <w:pPr>
              <w:rPr>
                <w:rFonts w:ascii="Century Gothic" w:eastAsia="Arial Unicode MS" w:hAnsi="Century Gothic" w:cs="Arial"/>
                <w:b/>
                <w:color w:val="FF0000"/>
              </w:rPr>
            </w:pPr>
            <w:r>
              <w:rPr>
                <w:rFonts w:ascii="Century Gothic" w:eastAsia="Arial Unicode MS" w:hAnsi="Century Gothic" w:cs="Arial"/>
                <w:b/>
                <w:color w:val="FF0000"/>
              </w:rPr>
              <w:t>HOT:</w:t>
            </w:r>
          </w:p>
          <w:p w:rsidR="00DC751F" w:rsidRPr="00551477" w:rsidRDefault="00DC751F" w:rsidP="00285978">
            <w:pPr>
              <w:rPr>
                <w:rFonts w:ascii="Century Gothic" w:hAnsi="Century Gothic"/>
                <w:sz w:val="24"/>
                <w:szCs w:val="24"/>
              </w:rPr>
            </w:pPr>
            <w:r>
              <w:rPr>
                <w:rFonts w:ascii="Century Gothic" w:eastAsia="Arial Unicode MS" w:hAnsi="Century Gothic" w:cs="Arial"/>
                <w:b/>
                <w:color w:val="FF0000"/>
              </w:rPr>
              <w:t xml:space="preserve">*What </w:t>
            </w:r>
            <w:proofErr w:type="gramStart"/>
            <w:r>
              <w:rPr>
                <w:rFonts w:ascii="Century Gothic" w:eastAsia="Arial Unicode MS" w:hAnsi="Century Gothic" w:cs="Arial"/>
                <w:b/>
                <w:color w:val="FF0000"/>
              </w:rPr>
              <w:t>would  happen</w:t>
            </w:r>
            <w:proofErr w:type="gramEnd"/>
            <w:r>
              <w:rPr>
                <w:rFonts w:ascii="Century Gothic" w:eastAsia="Arial Unicode MS" w:hAnsi="Century Gothic" w:cs="Arial"/>
                <w:b/>
                <w:color w:val="FF0000"/>
              </w:rPr>
              <w:t xml:space="preserve"> if non-fiction texts were written like stories? </w:t>
            </w:r>
          </w:p>
        </w:tc>
      </w:tr>
      <w:tr w:rsidR="00635133" w:rsidRPr="00551477" w:rsidTr="00635133">
        <w:tc>
          <w:tcPr>
            <w:tcW w:w="2078" w:type="dxa"/>
          </w:tcPr>
          <w:p w:rsidR="00635133" w:rsidRPr="00551477" w:rsidRDefault="00635133">
            <w:pPr>
              <w:rPr>
                <w:rFonts w:ascii="Century Gothic" w:hAnsi="Century Gothic"/>
                <w:sz w:val="24"/>
                <w:szCs w:val="24"/>
              </w:rPr>
            </w:pPr>
            <w:r>
              <w:rPr>
                <w:rFonts w:ascii="Century Gothic" w:hAnsi="Century Gothic"/>
                <w:sz w:val="24"/>
                <w:szCs w:val="24"/>
              </w:rPr>
              <w:lastRenderedPageBreak/>
              <w:t>MONDAY</w:t>
            </w:r>
          </w:p>
        </w:tc>
        <w:tc>
          <w:tcPr>
            <w:tcW w:w="7498" w:type="dxa"/>
          </w:tcPr>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b/>
                <w:u w:val="single"/>
              </w:rPr>
              <w:t>Title:</w:t>
            </w:r>
            <w:r w:rsidRPr="00FA7AF2">
              <w:rPr>
                <w:rFonts w:ascii="Century Gothic" w:eastAsia="Arial Unicode MS" w:hAnsi="Century Gothic" w:cs="Arial"/>
              </w:rPr>
              <w:t xml:space="preserve">  Nonfiction Texts</w:t>
            </w:r>
          </w:p>
          <w:p w:rsidR="00635133" w:rsidRPr="00FA7AF2" w:rsidRDefault="00635133" w:rsidP="002B01E5">
            <w:pPr>
              <w:rPr>
                <w:rFonts w:ascii="Century Gothic" w:eastAsia="Arial Unicode MS" w:hAnsi="Century Gothic" w:cs="Arial"/>
              </w:rPr>
            </w:pPr>
          </w:p>
          <w:p w:rsidR="00635133" w:rsidRPr="00FA7AF2" w:rsidRDefault="00635133" w:rsidP="002B01E5">
            <w:pPr>
              <w:rPr>
                <w:rFonts w:ascii="Century Gothic" w:eastAsia="Arial Unicode MS" w:hAnsi="Century Gothic" w:cs="Arial"/>
                <w:b/>
                <w:u w:val="single"/>
              </w:rPr>
            </w:pPr>
            <w:r w:rsidRPr="00FA7AF2">
              <w:rPr>
                <w:rFonts w:ascii="Century Gothic" w:eastAsia="Arial Unicode MS" w:hAnsi="Century Gothic" w:cs="Arial"/>
                <w:b/>
                <w:u w:val="single"/>
              </w:rPr>
              <w:t xml:space="preserve">Objective:  </w:t>
            </w: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2.03 Read nonfiction text to answer to specific questions about a topic</w:t>
            </w: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2.0194 Find answers in text to specific questions</w:t>
            </w:r>
          </w:p>
          <w:p w:rsidR="00635133" w:rsidRPr="00FA7AF2" w:rsidRDefault="00635133" w:rsidP="002B01E5">
            <w:pPr>
              <w:rPr>
                <w:rFonts w:ascii="Century Gothic" w:eastAsia="Arial Unicode MS" w:hAnsi="Century Gothic" w:cs="Arial"/>
                <w:sz w:val="16"/>
                <w:szCs w:val="16"/>
              </w:rPr>
            </w:pPr>
          </w:p>
          <w:p w:rsidR="00635133" w:rsidRPr="00FA7AF2" w:rsidRDefault="00635133" w:rsidP="002B01E5">
            <w:pPr>
              <w:rPr>
                <w:rFonts w:ascii="Century Gothic" w:eastAsia="Arial Unicode MS" w:hAnsi="Century Gothic" w:cs="Arial"/>
                <w:b/>
                <w:i/>
              </w:rPr>
            </w:pPr>
            <w:r w:rsidRPr="00FA7AF2">
              <w:rPr>
                <w:rFonts w:ascii="Century Gothic" w:eastAsia="Arial Unicode MS" w:hAnsi="Century Gothic" w:cs="Arial"/>
                <w:b/>
                <w:u w:val="single"/>
              </w:rPr>
              <w:t>Materials:</w:t>
            </w:r>
            <w:r w:rsidRPr="00FA7AF2">
              <w:rPr>
                <w:rFonts w:ascii="Century Gothic" w:eastAsia="Arial Unicode MS" w:hAnsi="Century Gothic" w:cs="Arial"/>
                <w:i/>
                <w:u w:val="single"/>
              </w:rPr>
              <w:t xml:space="preserve"> </w:t>
            </w:r>
          </w:p>
          <w:p w:rsidR="00635133" w:rsidRPr="00FA7AF2" w:rsidRDefault="00635133" w:rsidP="002B01E5">
            <w:pPr>
              <w:rPr>
                <w:rFonts w:ascii="Century Gothic" w:eastAsia="Arial Unicode MS" w:hAnsi="Century Gothic" w:cs="Arial"/>
                <w:u w:val="single"/>
              </w:rPr>
            </w:pPr>
            <w:r w:rsidRPr="00FA7AF2">
              <w:rPr>
                <w:rFonts w:ascii="Century Gothic" w:eastAsia="Arial Unicode MS" w:hAnsi="Century Gothic" w:cs="Arial"/>
              </w:rPr>
              <w:t>A nonfiction book with a table of contents introduced on Day 2</w:t>
            </w: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Transparency and Handout: KWL Chart from Day 2</w:t>
            </w:r>
          </w:p>
          <w:p w:rsidR="00635133" w:rsidRPr="00FA7AF2" w:rsidRDefault="00635133" w:rsidP="002B01E5">
            <w:pPr>
              <w:rPr>
                <w:rFonts w:ascii="Century Gothic" w:eastAsia="Arial Unicode MS" w:hAnsi="Century Gothic" w:cs="Arial"/>
              </w:rPr>
            </w:pPr>
          </w:p>
          <w:p w:rsidR="00635133" w:rsidRPr="00FA7AF2" w:rsidRDefault="00635133" w:rsidP="002B01E5">
            <w:pPr>
              <w:rPr>
                <w:rFonts w:ascii="Century Gothic" w:eastAsia="Arial Unicode MS" w:hAnsi="Century Gothic" w:cs="Arial"/>
                <w:b/>
                <w:u w:val="single"/>
              </w:rPr>
            </w:pPr>
            <w:r w:rsidRPr="00FA7AF2">
              <w:rPr>
                <w:rFonts w:ascii="Century Gothic" w:eastAsia="Arial Unicode MS" w:hAnsi="Century Gothic" w:cs="Arial"/>
                <w:b/>
                <w:u w:val="single"/>
              </w:rPr>
              <w:t>Instructional Plan:</w:t>
            </w:r>
          </w:p>
          <w:p w:rsidR="00FA786A" w:rsidRPr="00FA786A" w:rsidRDefault="00635133" w:rsidP="00635133">
            <w:pPr>
              <w:pStyle w:val="ListParagraph"/>
              <w:numPr>
                <w:ilvl w:val="0"/>
                <w:numId w:val="7"/>
              </w:numPr>
              <w:rPr>
                <w:rFonts w:ascii="Century Gothic" w:eastAsia="Arial Unicode MS" w:hAnsi="Century Gothic" w:cs="Arial"/>
                <w:b/>
                <w:i/>
              </w:rPr>
            </w:pPr>
            <w:r w:rsidRPr="00FA7AF2">
              <w:rPr>
                <w:rFonts w:ascii="Century Gothic" w:eastAsia="Arial Unicode MS" w:hAnsi="Century Gothic" w:cs="Arial"/>
                <w:i/>
              </w:rPr>
              <w:t xml:space="preserve"> </w:t>
            </w:r>
            <w:r w:rsidR="00FA786A">
              <w:rPr>
                <w:rFonts w:ascii="Century Gothic" w:eastAsia="Arial Unicode MS" w:hAnsi="Century Gothic" w:cs="Arial"/>
                <w:i/>
              </w:rPr>
              <w:t xml:space="preserve">Use Smart File </w:t>
            </w:r>
            <w:proofErr w:type="gramStart"/>
            <w:r w:rsidR="00FA786A">
              <w:rPr>
                <w:rFonts w:ascii="Century Gothic" w:eastAsia="Arial Unicode MS" w:hAnsi="Century Gothic" w:cs="Arial"/>
                <w:i/>
              </w:rPr>
              <w:t>First</w:t>
            </w:r>
            <w:proofErr w:type="gramEnd"/>
            <w:r w:rsidR="00FA786A">
              <w:rPr>
                <w:rFonts w:ascii="Century Gothic" w:eastAsia="Arial Unicode MS" w:hAnsi="Century Gothic" w:cs="Arial"/>
                <w:i/>
              </w:rPr>
              <w:t xml:space="preserve"> and go through the slides for today.</w:t>
            </w:r>
          </w:p>
          <w:p w:rsidR="00635133" w:rsidRPr="00FA7AF2" w:rsidRDefault="00635133" w:rsidP="00635133">
            <w:pPr>
              <w:pStyle w:val="ListParagraph"/>
              <w:numPr>
                <w:ilvl w:val="0"/>
                <w:numId w:val="7"/>
              </w:numPr>
              <w:rPr>
                <w:rFonts w:ascii="Century Gothic" w:eastAsia="Arial Unicode MS" w:hAnsi="Century Gothic" w:cs="Arial"/>
                <w:b/>
                <w:i/>
              </w:rPr>
            </w:pPr>
            <w:r w:rsidRPr="00FA7AF2">
              <w:rPr>
                <w:rFonts w:ascii="Century Gothic" w:eastAsia="Arial Unicode MS" w:hAnsi="Century Gothic" w:cs="Arial"/>
                <w:i/>
              </w:rPr>
              <w:t xml:space="preserve">Use the same book from the previous day. . </w:t>
            </w:r>
            <w:r w:rsidRPr="00FA7AF2">
              <w:rPr>
                <w:rFonts w:ascii="Century Gothic" w:eastAsia="Arial Unicode MS" w:hAnsi="Century Gothic" w:cs="Arial"/>
                <w:b/>
              </w:rPr>
              <w:t xml:space="preserve">Yesterday we looked at this book and started to fill out this KWL chart. We thought about what we already know about the topic and wrote down some things we would like to learn about this topic. </w:t>
            </w:r>
          </w:p>
          <w:p w:rsidR="00635133" w:rsidRPr="00FA7AF2" w:rsidRDefault="00635133" w:rsidP="00635133">
            <w:pPr>
              <w:numPr>
                <w:ilvl w:val="0"/>
                <w:numId w:val="7"/>
              </w:numPr>
              <w:ind w:left="360"/>
              <w:rPr>
                <w:rFonts w:ascii="Century Gothic" w:eastAsia="Arial Unicode MS" w:hAnsi="Century Gothic" w:cs="Arial"/>
                <w:b/>
                <w:i/>
              </w:rPr>
            </w:pPr>
            <w:r w:rsidRPr="00FA7AF2">
              <w:rPr>
                <w:rFonts w:ascii="Century Gothic" w:eastAsia="Arial Unicode MS" w:hAnsi="Century Gothic" w:cs="Arial"/>
                <w:b/>
              </w:rPr>
              <w:t xml:space="preserve">Now let’s see if this book has any of the information that we want to learn. It is important to know that good readers don’t read nonfiction the same way they read stories. With a story you have to read it from beginning to the end for it to make sense. But with nonfiction texts, readers can choose the part of the text that has the information they are looking for. One way to figure out where that information might be is by looking at the Table of Contents. </w:t>
            </w:r>
            <w:r w:rsidRPr="00FA7AF2">
              <w:rPr>
                <w:rFonts w:ascii="Century Gothic" w:eastAsia="Arial Unicode MS" w:hAnsi="Century Gothic" w:cs="Arial"/>
                <w:i/>
              </w:rPr>
              <w:t xml:space="preserve">Open the book to the Table of Contents. </w:t>
            </w:r>
          </w:p>
          <w:p w:rsidR="00635133" w:rsidRPr="00FA7AF2" w:rsidRDefault="00635133" w:rsidP="00635133">
            <w:pPr>
              <w:numPr>
                <w:ilvl w:val="0"/>
                <w:numId w:val="7"/>
              </w:numPr>
              <w:ind w:left="360"/>
              <w:rPr>
                <w:rFonts w:ascii="Century Gothic" w:eastAsia="Arial Unicode MS" w:hAnsi="Century Gothic" w:cs="Arial"/>
                <w:b/>
                <w:i/>
              </w:rPr>
            </w:pPr>
            <w:r w:rsidRPr="00FA7AF2">
              <w:rPr>
                <w:rFonts w:ascii="Century Gothic" w:eastAsia="Arial Unicode MS" w:hAnsi="Century Gothic" w:cs="Arial"/>
                <w:b/>
              </w:rPr>
              <w:t>This is the table of contents for this book.</w:t>
            </w:r>
            <w:r w:rsidRPr="00FA7AF2">
              <w:rPr>
                <w:rFonts w:ascii="Century Gothic" w:eastAsia="Arial Unicode MS" w:hAnsi="Century Gothic" w:cs="Arial"/>
                <w:b/>
                <w:i/>
              </w:rPr>
              <w:t xml:space="preserve"> </w:t>
            </w:r>
            <w:r w:rsidRPr="00FA7AF2">
              <w:rPr>
                <w:rFonts w:ascii="Century Gothic" w:eastAsia="Arial Unicode MS" w:hAnsi="Century Gothic" w:cs="Arial"/>
                <w:b/>
              </w:rPr>
              <w:t xml:space="preserve">It shows how the book is divided into sections or chapters. Listen as I read the titles of each section or chapter. </w:t>
            </w:r>
            <w:r w:rsidRPr="00FA7AF2">
              <w:rPr>
                <w:rFonts w:ascii="Century Gothic" w:eastAsia="Arial Unicode MS" w:hAnsi="Century Gothic" w:cs="Arial"/>
                <w:i/>
              </w:rPr>
              <w:t xml:space="preserve">Read the chapter titles. </w:t>
            </w:r>
          </w:p>
          <w:p w:rsidR="00635133" w:rsidRPr="00FA7AF2" w:rsidRDefault="00635133" w:rsidP="00635133">
            <w:pPr>
              <w:numPr>
                <w:ilvl w:val="0"/>
                <w:numId w:val="7"/>
              </w:numPr>
              <w:ind w:left="360"/>
              <w:rPr>
                <w:rFonts w:ascii="Century Gothic" w:eastAsia="Arial Unicode MS" w:hAnsi="Century Gothic" w:cs="Arial"/>
                <w:i/>
              </w:rPr>
            </w:pPr>
            <w:r w:rsidRPr="00FA7AF2">
              <w:rPr>
                <w:rFonts w:ascii="Century Gothic" w:eastAsia="Arial Unicode MS" w:hAnsi="Century Gothic" w:cs="Arial"/>
                <w:b/>
              </w:rPr>
              <w:t>Is there a chapter in this book that might answer one of our questions of what we want to learn?</w:t>
            </w:r>
            <w:r w:rsidRPr="00FA7AF2">
              <w:rPr>
                <w:rFonts w:ascii="Century Gothic" w:eastAsia="Arial Unicode MS" w:hAnsi="Century Gothic" w:cs="Arial"/>
                <w:b/>
                <w:i/>
              </w:rPr>
              <w:t xml:space="preserve"> </w:t>
            </w:r>
            <w:r w:rsidRPr="00FA7AF2">
              <w:rPr>
                <w:rFonts w:ascii="Century Gothic" w:eastAsia="Arial Unicode MS" w:hAnsi="Century Gothic" w:cs="Arial"/>
                <w:i/>
              </w:rPr>
              <w:t>Accept answers.</w:t>
            </w:r>
            <w:r w:rsidRPr="00FA7AF2">
              <w:rPr>
                <w:rFonts w:ascii="Century Gothic" w:eastAsia="Arial Unicode MS" w:hAnsi="Century Gothic" w:cs="Arial"/>
                <w:b/>
                <w:i/>
              </w:rPr>
              <w:t xml:space="preserve"> </w:t>
            </w:r>
            <w:r w:rsidRPr="00FA7AF2">
              <w:rPr>
                <w:rFonts w:ascii="Century Gothic" w:eastAsia="Arial Unicode MS" w:hAnsi="Century Gothic" w:cs="Arial"/>
                <w:i/>
              </w:rPr>
              <w:t xml:space="preserve">Write the chapter or page number beside that question in the Want to Learn column of the chart. </w:t>
            </w:r>
          </w:p>
          <w:p w:rsidR="00635133" w:rsidRPr="00FA7AF2" w:rsidRDefault="00635133" w:rsidP="00635133">
            <w:pPr>
              <w:numPr>
                <w:ilvl w:val="0"/>
                <w:numId w:val="7"/>
              </w:numPr>
              <w:ind w:left="360"/>
              <w:rPr>
                <w:rFonts w:ascii="Century Gothic" w:eastAsia="Arial Unicode MS" w:hAnsi="Century Gothic" w:cs="Arial"/>
                <w:i/>
              </w:rPr>
            </w:pPr>
            <w:r w:rsidRPr="00FA7AF2">
              <w:rPr>
                <w:rFonts w:ascii="Century Gothic" w:eastAsia="Arial Unicode MS" w:hAnsi="Century Gothic" w:cs="Arial"/>
                <w:b/>
              </w:rPr>
              <w:t xml:space="preserve">If I want to learn _________, I don’t have to read the entire book. I can turn to that page and see if it has the information I am </w:t>
            </w:r>
            <w:r w:rsidRPr="00FA7AF2">
              <w:rPr>
                <w:rFonts w:ascii="Century Gothic" w:eastAsia="Arial Unicode MS" w:hAnsi="Century Gothic" w:cs="Arial"/>
                <w:b/>
              </w:rPr>
              <w:lastRenderedPageBreak/>
              <w:t xml:space="preserve">looking for.  Let’s see what that part of the book says. </w:t>
            </w:r>
            <w:r w:rsidRPr="00FA7AF2">
              <w:rPr>
                <w:rFonts w:ascii="Century Gothic" w:eastAsia="Arial Unicode MS" w:hAnsi="Century Gothic" w:cs="Arial"/>
                <w:i/>
              </w:rPr>
              <w:t xml:space="preserve">Turn to that part of the book and read aloud. If the information in that part of the book answers what you want to learn, record the new information in the last column, </w:t>
            </w:r>
            <w:proofErr w:type="gramStart"/>
            <w:r w:rsidRPr="00FA7AF2">
              <w:rPr>
                <w:rFonts w:ascii="Century Gothic" w:eastAsia="Arial Unicode MS" w:hAnsi="Century Gothic" w:cs="Arial"/>
                <w:i/>
              </w:rPr>
              <w:t>What</w:t>
            </w:r>
            <w:proofErr w:type="gramEnd"/>
            <w:r w:rsidRPr="00FA7AF2">
              <w:rPr>
                <w:rFonts w:ascii="Century Gothic" w:eastAsia="Arial Unicode MS" w:hAnsi="Century Gothic" w:cs="Arial"/>
                <w:i/>
              </w:rPr>
              <w:t xml:space="preserve"> I Learned. </w:t>
            </w:r>
          </w:p>
          <w:p w:rsidR="00635133" w:rsidRPr="00FA7AF2" w:rsidRDefault="00635133" w:rsidP="00635133">
            <w:pPr>
              <w:numPr>
                <w:ilvl w:val="0"/>
                <w:numId w:val="7"/>
              </w:numPr>
              <w:ind w:left="360"/>
              <w:rPr>
                <w:rFonts w:ascii="Century Gothic" w:eastAsia="Arial Unicode MS" w:hAnsi="Century Gothic" w:cs="Arial"/>
                <w:i/>
              </w:rPr>
            </w:pPr>
            <w:r w:rsidRPr="00FA7AF2">
              <w:rPr>
                <w:rFonts w:ascii="Century Gothic" w:eastAsia="Arial Unicode MS" w:hAnsi="Century Gothic" w:cs="Arial"/>
                <w:b/>
              </w:rPr>
              <w:t>Do any of these chapters sound like they have the information that might answer what you want to learn?</w:t>
            </w:r>
            <w:r w:rsidRPr="00FA7AF2">
              <w:rPr>
                <w:rFonts w:ascii="Century Gothic" w:eastAsia="Arial Unicode MS" w:hAnsi="Century Gothic" w:cs="Arial"/>
                <w:i/>
              </w:rPr>
              <w:t xml:space="preserve"> Accept a few questions from students and look at the chapter that might answer that question. </w:t>
            </w:r>
          </w:p>
          <w:p w:rsidR="00635133" w:rsidRPr="00FA7AF2" w:rsidRDefault="00635133" w:rsidP="00635133">
            <w:pPr>
              <w:numPr>
                <w:ilvl w:val="0"/>
                <w:numId w:val="7"/>
              </w:numPr>
              <w:ind w:left="360"/>
              <w:rPr>
                <w:rFonts w:ascii="Century Gothic" w:eastAsia="Arial Unicode MS" w:hAnsi="Century Gothic" w:cs="Arial"/>
                <w:i/>
              </w:rPr>
            </w:pPr>
            <w:r w:rsidRPr="00FA7AF2">
              <w:rPr>
                <w:rFonts w:ascii="Century Gothic" w:eastAsia="Arial Unicode MS" w:hAnsi="Century Gothic" w:cs="Arial"/>
                <w:i/>
              </w:rPr>
              <w:t xml:space="preserve">Closure: </w:t>
            </w:r>
            <w:r w:rsidRPr="00FA7AF2">
              <w:rPr>
                <w:rFonts w:ascii="Century Gothic" w:eastAsia="Arial Unicode MS" w:hAnsi="Century Gothic" w:cs="Arial"/>
                <w:b/>
              </w:rPr>
              <w:t xml:space="preserve">Today we learned that when good readers read nonfiction, they don’t have to read the entire book. They can use the Table of Contents to find the information that will tell them what they want to learn. When you are reading nonfiction, try using the Table of Contents to find the part of the book that might have the information you are looking for. </w:t>
            </w:r>
          </w:p>
          <w:p w:rsidR="00635133" w:rsidRPr="00FA7AF2" w:rsidRDefault="00635133" w:rsidP="002B01E5">
            <w:pPr>
              <w:rPr>
                <w:rFonts w:ascii="Century Gothic" w:eastAsia="Arial Unicode MS" w:hAnsi="Century Gothic" w:cs="Arial"/>
                <w:i/>
              </w:rPr>
            </w:pPr>
          </w:p>
          <w:p w:rsidR="00635133" w:rsidRDefault="00635133" w:rsidP="002B01E5">
            <w:pPr>
              <w:rPr>
                <w:rFonts w:ascii="Century Gothic" w:eastAsia="Arial Unicode MS" w:hAnsi="Century Gothic" w:cs="Arial"/>
                <w:i/>
              </w:rPr>
            </w:pPr>
            <w:r w:rsidRPr="00FA7AF2">
              <w:rPr>
                <w:rFonts w:ascii="Century Gothic" w:eastAsia="Arial Unicode MS" w:hAnsi="Century Gothic" w:cs="Arial"/>
                <w:i/>
              </w:rPr>
              <w:t xml:space="preserve">Students will read </w:t>
            </w:r>
            <w:r w:rsidR="00FA786A">
              <w:rPr>
                <w:rFonts w:ascii="Century Gothic" w:eastAsia="Arial Unicode MS" w:hAnsi="Century Gothic" w:cs="Arial"/>
                <w:i/>
              </w:rPr>
              <w:t>to self. Encourage them to use the table of contents</w:t>
            </w:r>
            <w:r w:rsidRPr="00FA7AF2">
              <w:rPr>
                <w:rFonts w:ascii="Century Gothic" w:eastAsia="Arial Unicode MS" w:hAnsi="Century Gothic" w:cs="Arial"/>
                <w:i/>
              </w:rPr>
              <w:t>.</w:t>
            </w:r>
          </w:p>
          <w:p w:rsidR="00DC751F" w:rsidRDefault="00DC751F" w:rsidP="002B01E5">
            <w:pPr>
              <w:rPr>
                <w:rFonts w:ascii="Century Gothic" w:eastAsia="Arial Unicode MS" w:hAnsi="Century Gothic" w:cs="Arial"/>
                <w:i/>
              </w:rPr>
            </w:pPr>
          </w:p>
          <w:p w:rsidR="00DC751F" w:rsidRDefault="00DC751F" w:rsidP="002B01E5">
            <w:pPr>
              <w:rPr>
                <w:rFonts w:ascii="Century Gothic" w:eastAsia="Arial Unicode MS" w:hAnsi="Century Gothic" w:cs="Arial"/>
                <w:b/>
                <w:color w:val="FF0000"/>
              </w:rPr>
            </w:pPr>
            <w:r>
              <w:rPr>
                <w:rFonts w:ascii="Century Gothic" w:eastAsia="Arial Unicode MS" w:hAnsi="Century Gothic" w:cs="Arial"/>
                <w:b/>
                <w:color w:val="FF0000"/>
              </w:rPr>
              <w:t>HOT:</w:t>
            </w:r>
          </w:p>
          <w:p w:rsidR="00DC751F" w:rsidRPr="00DC751F" w:rsidRDefault="00DC751F" w:rsidP="002B01E5">
            <w:pPr>
              <w:rPr>
                <w:rFonts w:ascii="Century Gothic" w:eastAsia="Arial Unicode MS" w:hAnsi="Century Gothic" w:cs="Arial"/>
                <w:b/>
                <w:color w:val="FF0000"/>
              </w:rPr>
            </w:pPr>
            <w:r>
              <w:rPr>
                <w:rFonts w:ascii="Century Gothic" w:eastAsia="Arial Unicode MS" w:hAnsi="Century Gothic" w:cs="Arial"/>
                <w:b/>
                <w:color w:val="FF0000"/>
              </w:rPr>
              <w:t xml:space="preserve">*How does a table of contents help a reader? Why is it a necessary feature of non-fiction texts? </w:t>
            </w:r>
          </w:p>
          <w:p w:rsidR="00635133" w:rsidRPr="00FA7AF2" w:rsidRDefault="00635133" w:rsidP="002B01E5">
            <w:pPr>
              <w:rPr>
                <w:rFonts w:ascii="Century Gothic" w:hAnsi="Century Gothic"/>
              </w:rPr>
            </w:pPr>
          </w:p>
        </w:tc>
      </w:tr>
      <w:tr w:rsidR="00635133" w:rsidRPr="00551477" w:rsidTr="00635133">
        <w:tc>
          <w:tcPr>
            <w:tcW w:w="2078" w:type="dxa"/>
          </w:tcPr>
          <w:p w:rsidR="00635133" w:rsidRPr="00551477" w:rsidRDefault="00635133">
            <w:pPr>
              <w:rPr>
                <w:rFonts w:ascii="Century Gothic" w:hAnsi="Century Gothic"/>
                <w:sz w:val="24"/>
                <w:szCs w:val="24"/>
              </w:rPr>
            </w:pPr>
            <w:r>
              <w:rPr>
                <w:rFonts w:ascii="Century Gothic" w:hAnsi="Century Gothic"/>
                <w:sz w:val="24"/>
                <w:szCs w:val="24"/>
              </w:rPr>
              <w:lastRenderedPageBreak/>
              <w:t>TUESDAY</w:t>
            </w:r>
          </w:p>
        </w:tc>
        <w:tc>
          <w:tcPr>
            <w:tcW w:w="7498" w:type="dxa"/>
          </w:tcPr>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b/>
                <w:u w:val="single"/>
              </w:rPr>
              <w:t>Title:</w:t>
            </w:r>
            <w:r w:rsidRPr="00FA7AF2">
              <w:rPr>
                <w:rFonts w:ascii="Century Gothic" w:eastAsia="Arial Unicode MS" w:hAnsi="Century Gothic" w:cs="Arial"/>
              </w:rPr>
              <w:t xml:space="preserve">  Nonfiction Texts</w:t>
            </w:r>
          </w:p>
          <w:p w:rsidR="00635133" w:rsidRPr="00FA7AF2" w:rsidRDefault="00635133" w:rsidP="002B01E5">
            <w:pPr>
              <w:rPr>
                <w:rFonts w:ascii="Century Gothic" w:eastAsia="Arial Unicode MS" w:hAnsi="Century Gothic" w:cs="Arial"/>
              </w:rPr>
            </w:pPr>
          </w:p>
          <w:p w:rsidR="00635133" w:rsidRPr="00FA7AF2" w:rsidRDefault="00635133" w:rsidP="002B01E5">
            <w:pPr>
              <w:rPr>
                <w:rFonts w:ascii="Century Gothic" w:eastAsia="Arial Unicode MS" w:hAnsi="Century Gothic" w:cs="Arial"/>
                <w:b/>
                <w:u w:val="single"/>
              </w:rPr>
            </w:pPr>
            <w:r w:rsidRPr="00FA7AF2">
              <w:rPr>
                <w:rFonts w:ascii="Century Gothic" w:eastAsia="Arial Unicode MS" w:hAnsi="Century Gothic" w:cs="Arial"/>
                <w:b/>
                <w:u w:val="single"/>
              </w:rPr>
              <w:t xml:space="preserve">Objective:  </w:t>
            </w: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2.03 Read nonfiction text to answer to specific questions about a topic</w:t>
            </w: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2.0194 Find answers in text to specific questions</w:t>
            </w:r>
          </w:p>
          <w:p w:rsidR="00635133" w:rsidRPr="00FA7AF2" w:rsidRDefault="00635133" w:rsidP="002B01E5">
            <w:pPr>
              <w:rPr>
                <w:rFonts w:ascii="Century Gothic" w:eastAsia="Arial Unicode MS" w:hAnsi="Century Gothic" w:cs="Arial"/>
                <w:b/>
                <w:u w:val="single"/>
              </w:rPr>
            </w:pP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b/>
                <w:u w:val="single"/>
              </w:rPr>
              <w:t>Materials:</w:t>
            </w: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Houghton Mifflin 2.2  (</w:t>
            </w:r>
            <w:proofErr w:type="spellStart"/>
            <w:r w:rsidRPr="00FA7AF2">
              <w:rPr>
                <w:rFonts w:ascii="Century Gothic" w:eastAsia="Arial Unicode MS" w:hAnsi="Century Gothic" w:cs="Arial"/>
              </w:rPr>
              <w:t>Treehouse</w:t>
            </w:r>
            <w:proofErr w:type="spellEnd"/>
            <w:r w:rsidRPr="00FA7AF2">
              <w:rPr>
                <w:rFonts w:ascii="Century Gothic" w:eastAsia="Arial Unicode MS" w:hAnsi="Century Gothic" w:cs="Arial"/>
              </w:rPr>
              <w:t xml:space="preserve"> book) pgs 61-83</w:t>
            </w: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Large construction paper for KWLs</w:t>
            </w:r>
          </w:p>
          <w:p w:rsidR="00635133" w:rsidRPr="00FA7AF2" w:rsidRDefault="00635133" w:rsidP="002B01E5">
            <w:pPr>
              <w:rPr>
                <w:rFonts w:ascii="Century Gothic" w:eastAsia="Arial Unicode MS" w:hAnsi="Century Gothic" w:cs="Arial"/>
              </w:rPr>
            </w:pPr>
          </w:p>
          <w:p w:rsidR="00635133" w:rsidRPr="00FA7AF2" w:rsidRDefault="00635133" w:rsidP="00635133">
            <w:pPr>
              <w:pStyle w:val="ListParagraph"/>
              <w:numPr>
                <w:ilvl w:val="0"/>
                <w:numId w:val="8"/>
              </w:numPr>
              <w:rPr>
                <w:rFonts w:ascii="Century Gothic" w:eastAsia="Arial Unicode MS" w:hAnsi="Century Gothic" w:cs="Arial"/>
              </w:rPr>
            </w:pPr>
            <w:r w:rsidRPr="00FA7AF2">
              <w:rPr>
                <w:rFonts w:ascii="Century Gothic" w:eastAsia="Arial Unicode MS" w:hAnsi="Century Gothic" w:cs="Arial"/>
              </w:rPr>
              <w:t xml:space="preserve">Review what we have learned about non-fiction texts. </w:t>
            </w:r>
          </w:p>
          <w:p w:rsidR="00635133" w:rsidRPr="00FA7AF2" w:rsidRDefault="00635133" w:rsidP="00635133">
            <w:pPr>
              <w:pStyle w:val="ListParagraph"/>
              <w:numPr>
                <w:ilvl w:val="0"/>
                <w:numId w:val="8"/>
              </w:numPr>
              <w:rPr>
                <w:rFonts w:ascii="Century Gothic" w:eastAsia="Arial Unicode MS" w:hAnsi="Century Gothic" w:cs="Arial"/>
              </w:rPr>
            </w:pPr>
            <w:r w:rsidRPr="00FA7AF2">
              <w:rPr>
                <w:rFonts w:ascii="Century Gothic" w:eastAsia="Arial Unicode MS" w:hAnsi="Century Gothic" w:cs="Arial"/>
              </w:rPr>
              <w:t>Show the students our KWL that we made.</w:t>
            </w:r>
          </w:p>
          <w:p w:rsidR="00635133" w:rsidRPr="00FA7AF2" w:rsidRDefault="00635133" w:rsidP="00635133">
            <w:pPr>
              <w:pStyle w:val="ListParagraph"/>
              <w:numPr>
                <w:ilvl w:val="0"/>
                <w:numId w:val="8"/>
              </w:numPr>
              <w:rPr>
                <w:rFonts w:ascii="Century Gothic" w:eastAsia="Arial Unicode MS" w:hAnsi="Century Gothic" w:cs="Arial"/>
              </w:rPr>
            </w:pPr>
            <w:r w:rsidRPr="00FA7AF2">
              <w:rPr>
                <w:rFonts w:ascii="Century Gothic" w:eastAsia="Arial Unicode MS" w:hAnsi="Century Gothic" w:cs="Arial"/>
              </w:rPr>
              <w:t xml:space="preserve">Show students the non-fiction selection called “Ant” that starts on page 61. </w:t>
            </w:r>
          </w:p>
          <w:p w:rsidR="00635133" w:rsidRPr="00FA7AF2" w:rsidRDefault="00635133" w:rsidP="00635133">
            <w:pPr>
              <w:pStyle w:val="ListParagraph"/>
              <w:numPr>
                <w:ilvl w:val="0"/>
                <w:numId w:val="8"/>
              </w:numPr>
              <w:rPr>
                <w:rFonts w:ascii="Century Gothic" w:eastAsia="Arial Unicode MS" w:hAnsi="Century Gothic" w:cs="Arial"/>
              </w:rPr>
            </w:pPr>
            <w:r w:rsidRPr="00FA7AF2">
              <w:rPr>
                <w:rFonts w:ascii="Century Gothic" w:eastAsia="Arial Unicode MS" w:hAnsi="Century Gothic" w:cs="Arial"/>
              </w:rPr>
              <w:t>They will be working with a partner to make their own KWL on construction paper.</w:t>
            </w:r>
          </w:p>
          <w:p w:rsidR="00635133" w:rsidRPr="00FA7AF2" w:rsidRDefault="00635133" w:rsidP="002B01E5">
            <w:pPr>
              <w:rPr>
                <w:rFonts w:ascii="Century Gothic" w:eastAsia="Arial Unicode MS" w:hAnsi="Century Gothic" w:cs="Arial"/>
              </w:rPr>
            </w:pPr>
          </w:p>
          <w:p w:rsidR="00635133" w:rsidRPr="00FA7AF2" w:rsidRDefault="00635133" w:rsidP="002B01E5">
            <w:pPr>
              <w:rPr>
                <w:rFonts w:ascii="Century Gothic" w:eastAsia="Arial Unicode MS" w:hAnsi="Century Gothic" w:cs="Arial"/>
              </w:rPr>
            </w:pPr>
            <w:r w:rsidRPr="00FA7AF2">
              <w:rPr>
                <w:rFonts w:ascii="Century Gothic" w:eastAsia="Arial Unicode MS" w:hAnsi="Century Gothic" w:cs="Arial"/>
              </w:rPr>
              <w:t>PARTNER PRACTICE: The students will work with a friend to investigate and learn about ants.</w:t>
            </w:r>
          </w:p>
        </w:tc>
      </w:tr>
    </w:tbl>
    <w:p w:rsidR="00551477" w:rsidRDefault="00551477">
      <w:pPr>
        <w:rPr>
          <w:rFonts w:ascii="Century Gothic" w:hAnsi="Century Gothic"/>
          <w:sz w:val="24"/>
          <w:szCs w:val="24"/>
        </w:rPr>
      </w:pPr>
    </w:p>
    <w:p w:rsidR="00FA786A" w:rsidRPr="00551477" w:rsidRDefault="00FA786A">
      <w:pPr>
        <w:rPr>
          <w:rFonts w:ascii="Century Gothic" w:hAnsi="Century Gothic"/>
          <w:sz w:val="24"/>
          <w:szCs w:val="24"/>
        </w:rPr>
      </w:pPr>
      <w:r>
        <w:rPr>
          <w:rFonts w:ascii="Century Gothic" w:hAnsi="Century Gothic"/>
          <w:sz w:val="24"/>
          <w:szCs w:val="24"/>
        </w:rPr>
        <w:t xml:space="preserve">We’ll continue non-fiction text features with Holidays </w:t>
      </w:r>
      <w:proofErr w:type="gramStart"/>
      <w:r>
        <w:rPr>
          <w:rFonts w:ascii="Century Gothic" w:hAnsi="Century Gothic"/>
          <w:sz w:val="24"/>
          <w:szCs w:val="24"/>
        </w:rPr>
        <w:t>Around</w:t>
      </w:r>
      <w:proofErr w:type="gramEnd"/>
      <w:r>
        <w:rPr>
          <w:rFonts w:ascii="Century Gothic" w:hAnsi="Century Gothic"/>
          <w:sz w:val="24"/>
          <w:szCs w:val="24"/>
        </w:rPr>
        <w:t xml:space="preserve"> the World!!! </w:t>
      </w:r>
      <w:r w:rsidRPr="00FA786A">
        <w:rPr>
          <w:rFonts w:ascii="Century Gothic" w:hAnsi="Century Gothic"/>
          <w:sz w:val="24"/>
          <w:szCs w:val="24"/>
        </w:rPr>
        <w:sym w:font="Wingdings" w:char="F04A"/>
      </w:r>
      <w:r>
        <w:rPr>
          <w:rFonts w:ascii="Century Gothic" w:hAnsi="Century Gothic"/>
          <w:sz w:val="24"/>
          <w:szCs w:val="24"/>
        </w:rPr>
        <w:t xml:space="preserve"> </w:t>
      </w:r>
    </w:p>
    <w:sectPr w:rsidR="00FA786A" w:rsidRPr="00551477" w:rsidSect="004D6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710"/>
    <w:multiLevelType w:val="hybridMultilevel"/>
    <w:tmpl w:val="60400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7C4C1A"/>
    <w:multiLevelType w:val="hybridMultilevel"/>
    <w:tmpl w:val="D0A25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E70CD"/>
    <w:multiLevelType w:val="hybridMultilevel"/>
    <w:tmpl w:val="80C0CF30"/>
    <w:lvl w:ilvl="0" w:tplc="496640EE">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4B3E37"/>
    <w:multiLevelType w:val="hybridMultilevel"/>
    <w:tmpl w:val="3336301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20490E"/>
    <w:multiLevelType w:val="hybridMultilevel"/>
    <w:tmpl w:val="C7E4EBC0"/>
    <w:lvl w:ilvl="0" w:tplc="37E48F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5A14A99"/>
    <w:multiLevelType w:val="hybridMultilevel"/>
    <w:tmpl w:val="FD3C727C"/>
    <w:lvl w:ilvl="0" w:tplc="0409000F">
      <w:start w:val="1"/>
      <w:numFmt w:val="decimal"/>
      <w:lvlText w:val="%1."/>
      <w:lvlJc w:val="left"/>
      <w:pPr>
        <w:tabs>
          <w:tab w:val="num" w:pos="360"/>
        </w:tabs>
        <w:ind w:left="360" w:hanging="360"/>
      </w:pPr>
    </w:lvl>
    <w:lvl w:ilvl="1" w:tplc="496640EE">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6D955DD"/>
    <w:multiLevelType w:val="hybridMultilevel"/>
    <w:tmpl w:val="FFAA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D0E9D"/>
    <w:multiLevelType w:val="hybridMultilevel"/>
    <w:tmpl w:val="15108B8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477"/>
    <w:rsid w:val="00285978"/>
    <w:rsid w:val="004D6AF4"/>
    <w:rsid w:val="00551477"/>
    <w:rsid w:val="00635133"/>
    <w:rsid w:val="00765BC6"/>
    <w:rsid w:val="00A1222F"/>
    <w:rsid w:val="00C53D9F"/>
    <w:rsid w:val="00DC751F"/>
    <w:rsid w:val="00FA786A"/>
    <w:rsid w:val="00FE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F4"/>
  </w:style>
  <w:style w:type="paragraph" w:styleId="Heading5">
    <w:name w:val="heading 5"/>
    <w:basedOn w:val="Normal"/>
    <w:next w:val="Normal"/>
    <w:link w:val="Heading5Char"/>
    <w:qFormat/>
    <w:rsid w:val="00C53D9F"/>
    <w:pPr>
      <w:keepNext/>
      <w:spacing w:after="0" w:line="240" w:lineRule="auto"/>
      <w:jc w:val="center"/>
      <w:outlineLvl w:val="4"/>
    </w:pPr>
    <w:rPr>
      <w:rFonts w:ascii="Arial" w:eastAsia="Times New Roman" w:hAnsi="Arial" w:cs="Arial"/>
      <w:bCs/>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D9F"/>
    <w:pPr>
      <w:ind w:left="720"/>
      <w:contextualSpacing/>
    </w:pPr>
  </w:style>
  <w:style w:type="character" w:customStyle="1" w:styleId="Heading5Char">
    <w:name w:val="Heading 5 Char"/>
    <w:basedOn w:val="DefaultParagraphFont"/>
    <w:link w:val="Heading5"/>
    <w:rsid w:val="00C53D9F"/>
    <w:rPr>
      <w:rFonts w:ascii="Arial" w:eastAsia="Times New Roman" w:hAnsi="Arial" w:cs="Arial"/>
      <w:bCs/>
      <w:sz w:val="40"/>
      <w:szCs w:val="24"/>
      <w:u w:val="single"/>
    </w:rPr>
  </w:style>
  <w:style w:type="paragraph" w:styleId="BalloonText">
    <w:name w:val="Balloon Text"/>
    <w:basedOn w:val="Normal"/>
    <w:link w:val="BalloonTextChar"/>
    <w:uiPriority w:val="99"/>
    <w:semiHidden/>
    <w:unhideWhenUsed/>
    <w:rsid w:val="00A1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4</cp:revision>
  <dcterms:created xsi:type="dcterms:W3CDTF">2011-11-02T20:20:00Z</dcterms:created>
  <dcterms:modified xsi:type="dcterms:W3CDTF">2011-11-10T21:37:00Z</dcterms:modified>
</cp:coreProperties>
</file>