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B1" w:rsidRDefault="001152B1"/>
    <w:tbl>
      <w:tblPr>
        <w:tblStyle w:val="TableGrid"/>
        <w:tblW w:w="0" w:type="auto"/>
        <w:tblLook w:val="04A0"/>
      </w:tblPr>
      <w:tblGrid>
        <w:gridCol w:w="9576"/>
      </w:tblGrid>
      <w:tr w:rsidR="001152B1" w:rsidRPr="001152B1" w:rsidTr="001152B1">
        <w:tc>
          <w:tcPr>
            <w:tcW w:w="9576" w:type="dxa"/>
          </w:tcPr>
          <w:p w:rsidR="001152B1" w:rsidRDefault="00D41F1A" w:rsidP="001152B1">
            <w:pPr>
              <w:jc w:val="center"/>
              <w:rPr>
                <w:rFonts w:ascii="Comic Sans MS" w:hAnsi="Comic Sans MS"/>
                <w:b/>
              </w:rPr>
            </w:pPr>
            <w:r>
              <w:rPr>
                <w:rFonts w:ascii="Comic Sans MS" w:hAnsi="Comic Sans MS"/>
                <w:b/>
              </w:rPr>
              <w:t>Monday</w:t>
            </w:r>
            <w:r w:rsidR="001152B1" w:rsidRPr="001152B1">
              <w:rPr>
                <w:rFonts w:ascii="Comic Sans MS" w:hAnsi="Comic Sans MS"/>
                <w:b/>
              </w:rPr>
              <w:t xml:space="preserve">, </w:t>
            </w:r>
            <w:r w:rsidR="003E13CE">
              <w:rPr>
                <w:rFonts w:ascii="Comic Sans MS" w:hAnsi="Comic Sans MS"/>
                <w:b/>
              </w:rPr>
              <w:t>December 2nd</w:t>
            </w:r>
            <w:r w:rsidR="001152B1" w:rsidRPr="001152B1">
              <w:rPr>
                <w:rFonts w:ascii="Comic Sans MS" w:hAnsi="Comic Sans MS"/>
                <w:b/>
              </w:rPr>
              <w:t>, 2013</w:t>
            </w:r>
          </w:p>
          <w:p w:rsidR="007A72B1" w:rsidRDefault="007A72B1" w:rsidP="00D41F1A">
            <w:pPr>
              <w:jc w:val="center"/>
              <w:rPr>
                <w:rFonts w:ascii="Comic Sans MS" w:hAnsi="Comic Sans MS"/>
                <w:b/>
              </w:rPr>
            </w:pPr>
            <w:r>
              <w:rPr>
                <w:rFonts w:ascii="Comic Sans MS" w:hAnsi="Comic Sans MS"/>
                <w:b/>
              </w:rPr>
              <w:t xml:space="preserve">Theme: </w:t>
            </w:r>
            <w:r w:rsidR="003E13CE">
              <w:rPr>
                <w:rFonts w:ascii="Comic Sans MS" w:hAnsi="Comic Sans MS"/>
                <w:b/>
              </w:rPr>
              <w:t>Holidays Around the World</w:t>
            </w:r>
          </w:p>
          <w:p w:rsidR="00BF1CCC" w:rsidRPr="001152B1" w:rsidRDefault="00BF1CCC" w:rsidP="00D41F1A">
            <w:pPr>
              <w:jc w:val="center"/>
              <w:rPr>
                <w:rFonts w:ascii="Comic Sans MS" w:hAnsi="Comic Sans MS"/>
                <w:b/>
              </w:rPr>
            </w:pPr>
            <w:r>
              <w:rPr>
                <w:rFonts w:ascii="Comic Sans MS" w:hAnsi="Comic Sans MS"/>
                <w:b/>
              </w:rPr>
              <w:t>Math Monday!</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Arrival/Morning Meeting 8:00-8:30/8:40</w:t>
            </w:r>
          </w:p>
        </w:tc>
      </w:tr>
      <w:tr w:rsidR="001152B1" w:rsidRPr="001152B1" w:rsidTr="001152B1">
        <w:tc>
          <w:tcPr>
            <w:tcW w:w="9576" w:type="dxa"/>
          </w:tcPr>
          <w:p w:rsidR="008B28F8" w:rsidRDefault="008B28F8">
            <w:pPr>
              <w:rPr>
                <w:rFonts w:ascii="Comic Sans MS" w:hAnsi="Comic Sans MS"/>
              </w:rPr>
            </w:pPr>
            <w:r>
              <w:rPr>
                <w:rFonts w:ascii="Comic Sans MS" w:hAnsi="Comic Sans MS"/>
              </w:rPr>
              <w:t>Prizes!!!!</w:t>
            </w:r>
          </w:p>
          <w:p w:rsidR="00AA3C41" w:rsidRDefault="00AA3C41">
            <w:pPr>
              <w:rPr>
                <w:rFonts w:ascii="Comic Sans MS" w:hAnsi="Comic Sans MS"/>
              </w:rPr>
            </w:pPr>
            <w:r>
              <w:rPr>
                <w:rFonts w:ascii="Comic Sans MS" w:hAnsi="Comic Sans MS"/>
              </w:rPr>
              <w:t>Students will glue in their Unit 10 words into their word journals.</w:t>
            </w:r>
          </w:p>
          <w:p w:rsidR="00AA3C41" w:rsidRPr="001152B1" w:rsidRDefault="00AA3C41">
            <w:pPr>
              <w:rPr>
                <w:rFonts w:ascii="Comic Sans MS" w:hAnsi="Comic Sans MS"/>
              </w:rPr>
            </w:pPr>
            <w:r>
              <w:rPr>
                <w:rFonts w:ascii="Comic Sans MS" w:hAnsi="Comic Sans MS"/>
              </w:rPr>
              <w:t>Students will work on Unit 3 post test.</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Calendar/Daily 5 Math 8:40-9:30</w:t>
            </w:r>
          </w:p>
        </w:tc>
      </w:tr>
      <w:tr w:rsidR="001152B1" w:rsidRPr="001152B1" w:rsidTr="001152B1">
        <w:tc>
          <w:tcPr>
            <w:tcW w:w="9576" w:type="dxa"/>
          </w:tcPr>
          <w:p w:rsidR="001152B1" w:rsidRPr="001152B1" w:rsidRDefault="001152B1">
            <w:pPr>
              <w:rPr>
                <w:rFonts w:ascii="Comic Sans MS" w:hAnsi="Comic Sans MS"/>
                <w:b/>
              </w:rPr>
            </w:pPr>
          </w:p>
        </w:tc>
      </w:tr>
      <w:tr w:rsidR="001152B1" w:rsidRPr="001152B1" w:rsidTr="001152B1">
        <w:tc>
          <w:tcPr>
            <w:tcW w:w="9576" w:type="dxa"/>
          </w:tcPr>
          <w:p w:rsidR="00AA3C41" w:rsidRPr="00AA3C41" w:rsidRDefault="00AA3C41">
            <w:pPr>
              <w:rPr>
                <w:rFonts w:ascii="Comic Sans MS" w:hAnsi="Comic Sans MS"/>
              </w:rPr>
            </w:pPr>
            <w:r w:rsidRPr="00AA3C41">
              <w:rPr>
                <w:rFonts w:ascii="Comic Sans MS" w:hAnsi="Comic Sans MS"/>
              </w:rPr>
              <w:t>Math Lesson:</w:t>
            </w:r>
          </w:p>
          <w:p w:rsidR="001536F3" w:rsidRPr="00FF24C2" w:rsidRDefault="001536F3" w:rsidP="001536F3">
            <w:pPr>
              <w:pStyle w:val="Heading8"/>
              <w:outlineLvl w:val="7"/>
              <w:rPr>
                <w:b/>
                <w:u w:val="single"/>
              </w:rPr>
            </w:pPr>
            <w:r w:rsidRPr="00FF24C2">
              <w:rPr>
                <w:b/>
                <w:u w:val="single"/>
              </w:rPr>
              <w:t>Grade 1   Quarter 1    Day 47</w:t>
            </w:r>
          </w:p>
          <w:p w:rsidR="001536F3" w:rsidRDefault="001536F3" w:rsidP="001536F3"/>
          <w:p w:rsidR="001536F3" w:rsidRDefault="001536F3" w:rsidP="001536F3">
            <w:pPr>
              <w:autoSpaceDE w:val="0"/>
              <w:autoSpaceDN w:val="0"/>
              <w:adjustRightInd w:val="0"/>
            </w:pPr>
            <w:proofErr w:type="gramStart"/>
            <w:r w:rsidRPr="00E978E9">
              <w:rPr>
                <w:b/>
              </w:rPr>
              <w:t>1.NBT.</w:t>
            </w:r>
            <w:r>
              <w:rPr>
                <w:b/>
              </w:rPr>
              <w:t>2</w:t>
            </w:r>
            <w:proofErr w:type="gramEnd"/>
            <w:r w:rsidRPr="00E978E9">
              <w:rPr>
                <w:b/>
              </w:rPr>
              <w:t xml:space="preserve">  </w:t>
            </w:r>
            <w:r>
              <w:t>Understand that the two digits of a two-digit number represent amounts of tens and ones. Understand the following as special cases:  a. 10 can be thought of as a bundle of ten ones – called a “ten.”  b. The numbers from 11 to 19 are composed of a ten and one, two, three, four, five, six, seven, eight, or nine ones. c.   The numbers 10, 20, 30, 40, 50, 60, 70, 80, 90 refer to one, two, three, four, five, six, seven, eight, or nine tens (and 0 ones).</w:t>
            </w:r>
          </w:p>
          <w:p w:rsidR="001536F3" w:rsidRPr="00725BE8" w:rsidRDefault="001536F3" w:rsidP="001536F3">
            <w:pPr>
              <w:autoSpaceDE w:val="0"/>
              <w:autoSpaceDN w:val="0"/>
              <w:adjustRightInd w:val="0"/>
            </w:pPr>
            <w:proofErr w:type="gramStart"/>
            <w:r>
              <w:rPr>
                <w:b/>
              </w:rPr>
              <w:t>1.NBT.3</w:t>
            </w:r>
            <w:proofErr w:type="gramEnd"/>
            <w:r>
              <w:rPr>
                <w:b/>
              </w:rPr>
              <w:t xml:space="preserve"> </w:t>
            </w:r>
            <w:r>
              <w:t xml:space="preserve">Compare two two-digit numbers based on the meanings of tens and ones digits, recording the results of comparisons with the symbols &gt;, =, and &lt;. </w:t>
            </w:r>
          </w:p>
          <w:p w:rsidR="001536F3" w:rsidRPr="00EF6B68" w:rsidRDefault="001536F3" w:rsidP="001536F3">
            <w:pPr>
              <w:pStyle w:val="Header"/>
              <w:tabs>
                <w:tab w:val="clear" w:pos="4320"/>
                <w:tab w:val="clear" w:pos="8640"/>
              </w:tabs>
              <w:rPr>
                <w:b/>
                <w:bCs/>
                <w:szCs w:val="24"/>
                <w:u w:val="single"/>
              </w:rPr>
            </w:pPr>
            <w:r w:rsidRPr="00EF6B68">
              <w:rPr>
                <w:b/>
                <w:bCs/>
                <w:szCs w:val="24"/>
                <w:u w:val="single"/>
              </w:rPr>
              <w:t>Materials Needed:</w:t>
            </w:r>
          </w:p>
          <w:p w:rsidR="001536F3" w:rsidRPr="00EF6B68" w:rsidRDefault="001536F3" w:rsidP="001536F3">
            <w:pPr>
              <w:numPr>
                <w:ilvl w:val="0"/>
                <w:numId w:val="3"/>
              </w:numPr>
            </w:pPr>
            <w:proofErr w:type="spellStart"/>
            <w:r w:rsidRPr="00EF6B68">
              <w:t>MathBoard</w:t>
            </w:r>
            <w:proofErr w:type="spellEnd"/>
            <w:r w:rsidRPr="00EF6B68">
              <w:t xml:space="preserve"> materials and markers</w:t>
            </w:r>
          </w:p>
          <w:p w:rsidR="001536F3" w:rsidRPr="00EF6B68" w:rsidRDefault="001536F3" w:rsidP="001536F3">
            <w:pPr>
              <w:numPr>
                <w:ilvl w:val="0"/>
                <w:numId w:val="3"/>
              </w:numPr>
            </w:pPr>
            <w:proofErr w:type="spellStart"/>
            <w:r w:rsidRPr="00EF6B68">
              <w:t>Blackline</w:t>
            </w:r>
            <w:proofErr w:type="spellEnd"/>
            <w:r w:rsidRPr="00EF6B68">
              <w:t xml:space="preserve"> Master </w:t>
            </w:r>
            <w:r w:rsidRPr="00EF6B68">
              <w:rPr>
                <w:i/>
              </w:rPr>
              <w:t>“Thinking About-Items in Our Classroom” “Ten Frame Record Slips” “Counting Groups” “Count and Compare Contest”</w:t>
            </w:r>
            <w:r w:rsidRPr="00EF6B68">
              <w:t xml:space="preserve"> </w:t>
            </w:r>
          </w:p>
          <w:p w:rsidR="001536F3" w:rsidRPr="00EF6B68" w:rsidRDefault="001536F3" w:rsidP="001536F3">
            <w:pPr>
              <w:numPr>
                <w:ilvl w:val="0"/>
                <w:numId w:val="3"/>
              </w:numPr>
            </w:pPr>
            <w:r w:rsidRPr="00EF6B68">
              <w:t xml:space="preserve">Small objects for counting and sorting (ex. Pennies, counters, cotton balls, etc.)  </w:t>
            </w:r>
          </w:p>
          <w:p w:rsidR="001536F3" w:rsidRDefault="001536F3" w:rsidP="001536F3">
            <w:pPr>
              <w:pStyle w:val="BodyText"/>
              <w:ind w:left="360"/>
              <w:rPr>
                <w:sz w:val="22"/>
                <w:u w:val="single"/>
              </w:rPr>
            </w:pPr>
            <w:r>
              <w:rPr>
                <w:sz w:val="22"/>
                <w:u w:val="single"/>
              </w:rPr>
              <w:t>Vocabulary</w:t>
            </w:r>
          </w:p>
          <w:p w:rsidR="001536F3" w:rsidRPr="00FF24C2" w:rsidRDefault="001536F3" w:rsidP="001536F3">
            <w:pPr>
              <w:pStyle w:val="ListParagraph"/>
              <w:numPr>
                <w:ilvl w:val="0"/>
                <w:numId w:val="3"/>
              </w:numPr>
              <w:autoSpaceDE w:val="0"/>
              <w:autoSpaceDN w:val="0"/>
              <w:adjustRightInd w:val="0"/>
              <w:rPr>
                <w:b/>
                <w:bCs/>
              </w:rPr>
            </w:pPr>
            <w:r w:rsidRPr="00FF24C2">
              <w:rPr>
                <w:b/>
                <w:bCs/>
              </w:rPr>
              <w:t>Ten</w:t>
            </w:r>
            <w:r w:rsidRPr="00FF24C2">
              <w:rPr>
                <w:b/>
                <w:bCs/>
              </w:rPr>
              <w:tab/>
            </w:r>
            <w:r w:rsidRPr="00FF24C2">
              <w:rPr>
                <w:b/>
                <w:bCs/>
              </w:rPr>
              <w:tab/>
            </w:r>
            <w:r w:rsidRPr="00FF24C2">
              <w:rPr>
                <w:b/>
                <w:bCs/>
              </w:rPr>
              <w:tab/>
            </w:r>
            <w:r w:rsidRPr="00FF24C2">
              <w:rPr>
                <w:b/>
                <w:bCs/>
              </w:rPr>
              <w:tab/>
              <w:t xml:space="preserve">               Place Value</w:t>
            </w:r>
          </w:p>
          <w:p w:rsidR="001536F3" w:rsidRPr="00FF24C2" w:rsidRDefault="001536F3" w:rsidP="001536F3">
            <w:pPr>
              <w:pStyle w:val="ListParagraph"/>
              <w:numPr>
                <w:ilvl w:val="0"/>
                <w:numId w:val="3"/>
              </w:numPr>
              <w:autoSpaceDE w:val="0"/>
              <w:autoSpaceDN w:val="0"/>
              <w:adjustRightInd w:val="0"/>
              <w:rPr>
                <w:b/>
                <w:bCs/>
              </w:rPr>
            </w:pPr>
            <w:r w:rsidRPr="00FF24C2">
              <w:rPr>
                <w:b/>
                <w:bCs/>
              </w:rPr>
              <w:t>Decade Number</w:t>
            </w:r>
          </w:p>
          <w:p w:rsidR="001536F3" w:rsidRPr="00EF6B68" w:rsidRDefault="001536F3" w:rsidP="001536F3">
            <w:pPr>
              <w:pStyle w:val="Heading6"/>
              <w:outlineLvl w:val="5"/>
              <w:rPr>
                <w:i w:val="0"/>
                <w:sz w:val="24"/>
              </w:rPr>
            </w:pPr>
            <w:r w:rsidRPr="00EF6B68">
              <w:rPr>
                <w:sz w:val="24"/>
              </w:rPr>
              <w:t xml:space="preserve">Alignment Lesson </w:t>
            </w:r>
          </w:p>
          <w:p w:rsidR="001536F3" w:rsidRPr="00EF6B68" w:rsidRDefault="001536F3" w:rsidP="001536F3">
            <w:pPr>
              <w:pStyle w:val="Heading6"/>
              <w:outlineLvl w:val="5"/>
              <w:rPr>
                <w:b/>
                <w:sz w:val="24"/>
              </w:rPr>
            </w:pPr>
            <w:r w:rsidRPr="00EF6B68">
              <w:rPr>
                <w:sz w:val="24"/>
              </w:rPr>
              <w:t>Tens Groupings &amp; Place Value Stations</w:t>
            </w:r>
          </w:p>
          <w:p w:rsidR="001536F3" w:rsidRDefault="001536F3" w:rsidP="001536F3">
            <w:pPr>
              <w:rPr>
                <w:i/>
              </w:rPr>
            </w:pPr>
          </w:p>
          <w:p w:rsidR="001536F3" w:rsidRPr="00EF6B68" w:rsidRDefault="001536F3" w:rsidP="001536F3">
            <w:pPr>
              <w:rPr>
                <w:i/>
              </w:rPr>
            </w:pPr>
            <w:r w:rsidRPr="00EF6B68">
              <w:rPr>
                <w:i/>
              </w:rPr>
              <w:t xml:space="preserve">*Today’s lesson will begin with a modification of Unit 4 Lesson 1 from MX and end with the introduction and modeling of the place value stations/centers which will be used in tomorrow’s lesson.  </w:t>
            </w:r>
          </w:p>
          <w:p w:rsidR="001536F3" w:rsidRPr="00EF6B68" w:rsidRDefault="001536F3" w:rsidP="001536F3">
            <w:pPr>
              <w:rPr>
                <w:b/>
                <w:u w:val="single"/>
              </w:rPr>
            </w:pPr>
            <w:r w:rsidRPr="00EF6B68">
              <w:rPr>
                <w:b/>
                <w:u w:val="single"/>
              </w:rPr>
              <w:t>Activity 1</w:t>
            </w:r>
          </w:p>
          <w:p w:rsidR="001536F3" w:rsidRPr="00EF6B68" w:rsidRDefault="001536F3" w:rsidP="001536F3">
            <w:r w:rsidRPr="00EF6B68">
              <w:t xml:space="preserve">1.  Have children turn to the 10x10 grid on their </w:t>
            </w:r>
            <w:proofErr w:type="spellStart"/>
            <w:r w:rsidRPr="00EF6B68">
              <w:t>MathBoard</w:t>
            </w:r>
            <w:proofErr w:type="spellEnd"/>
            <w:r w:rsidRPr="00EF6B68">
              <w:t xml:space="preserve">. </w:t>
            </w:r>
          </w:p>
          <w:p w:rsidR="001536F3" w:rsidRPr="00EF6B68" w:rsidRDefault="001536F3" w:rsidP="001536F3">
            <w:r w:rsidRPr="00EF6B68">
              <w:t xml:space="preserve">     Instruct children to draw a circle in each box in the first </w:t>
            </w:r>
          </w:p>
          <w:p w:rsidR="001536F3" w:rsidRPr="00EF6B68" w:rsidRDefault="001536F3" w:rsidP="001536F3">
            <w:r w:rsidRPr="00EF6B68">
              <w:t xml:space="preserve">     </w:t>
            </w:r>
            <w:proofErr w:type="gramStart"/>
            <w:r w:rsidRPr="00EF6B68">
              <w:t>column</w:t>
            </w:r>
            <w:proofErr w:type="gramEnd"/>
            <w:r w:rsidRPr="00EF6B68">
              <w:t xml:space="preserve"> of the 10x10 grid.</w:t>
            </w:r>
          </w:p>
          <w:p w:rsidR="001536F3" w:rsidRPr="00EF6B68" w:rsidRDefault="001536F3" w:rsidP="001536F3">
            <w:r w:rsidRPr="00EF6B68">
              <w:t xml:space="preserve">2.  Ask students to count the circles (10) and write the </w:t>
            </w:r>
          </w:p>
          <w:p w:rsidR="001536F3" w:rsidRPr="00EF6B68" w:rsidRDefault="001536F3" w:rsidP="001536F3">
            <w:r w:rsidRPr="00EF6B68">
              <w:t xml:space="preserve">     </w:t>
            </w:r>
            <w:proofErr w:type="gramStart"/>
            <w:r w:rsidRPr="00EF6B68">
              <w:t>number</w:t>
            </w:r>
            <w:proofErr w:type="gramEnd"/>
            <w:r w:rsidRPr="00EF6B68">
              <w:t xml:space="preserve"> 10 under the first group of circles.  Ask, “What    </w:t>
            </w:r>
          </w:p>
          <w:p w:rsidR="001536F3" w:rsidRPr="00EF6B68" w:rsidRDefault="001536F3" w:rsidP="001536F3">
            <w:r w:rsidRPr="00EF6B68">
              <w:t xml:space="preserve">     </w:t>
            </w:r>
            <w:proofErr w:type="gramStart"/>
            <w:r w:rsidRPr="00EF6B68">
              <w:t>does</w:t>
            </w:r>
            <w:proofErr w:type="gramEnd"/>
            <w:r w:rsidRPr="00EF6B68">
              <w:t xml:space="preserve"> 10  mean?” Answer:  10 means 1 group of ten with  </w:t>
            </w:r>
          </w:p>
          <w:p w:rsidR="001536F3" w:rsidRPr="00EF6B68" w:rsidRDefault="001536F3" w:rsidP="001536F3">
            <w:r w:rsidRPr="00EF6B68">
              <w:t xml:space="preserve">     </w:t>
            </w:r>
            <w:proofErr w:type="gramStart"/>
            <w:r w:rsidRPr="00EF6B68">
              <w:t>zero</w:t>
            </w:r>
            <w:proofErr w:type="gramEnd"/>
            <w:r w:rsidRPr="00EF6B68">
              <w:t xml:space="preserve"> ones left over.  </w:t>
            </w:r>
          </w:p>
          <w:p w:rsidR="001536F3" w:rsidRDefault="001536F3" w:rsidP="001536F3">
            <w:r w:rsidRPr="00EF6B68">
              <w:t>3.  Draw a line under the “1” to show that there is 1 group</w:t>
            </w:r>
          </w:p>
          <w:p w:rsidR="001536F3" w:rsidRPr="00EF6B68" w:rsidRDefault="001536F3" w:rsidP="001536F3">
            <w:r>
              <w:t xml:space="preserve">     </w:t>
            </w:r>
            <w:proofErr w:type="spellStart"/>
            <w:proofErr w:type="gramStart"/>
            <w:r>
              <w:t>of</w:t>
            </w:r>
            <w:proofErr w:type="gramEnd"/>
            <w:r>
              <w:t xml:space="preserve"> ten</w:t>
            </w:r>
            <w:proofErr w:type="spellEnd"/>
            <w:r>
              <w:t xml:space="preserve"> in the number 10.</w:t>
            </w:r>
            <w:r w:rsidRPr="00EF6B68">
              <w:t xml:space="preserve"> </w:t>
            </w:r>
            <w:r>
              <w:t xml:space="preserve">            </w:t>
            </w:r>
          </w:p>
          <w:p w:rsidR="001536F3" w:rsidRPr="00EF6B68" w:rsidRDefault="001536F3" w:rsidP="001536F3">
            <w:r w:rsidRPr="00EF6B68">
              <w:lastRenderedPageBreak/>
              <w:t xml:space="preserve">4.  Continue naming and recording the tens groups to 100, </w:t>
            </w:r>
          </w:p>
          <w:p w:rsidR="001536F3" w:rsidRDefault="001536F3" w:rsidP="001536F3">
            <w:r w:rsidRPr="00EF6B68">
              <w:t xml:space="preserve">     </w:t>
            </w:r>
            <w:proofErr w:type="gramStart"/>
            <w:r w:rsidRPr="00EF6B68">
              <w:t>asking</w:t>
            </w:r>
            <w:proofErr w:type="gramEnd"/>
            <w:r w:rsidRPr="00EF6B68">
              <w:t xml:space="preserve"> the same questions.  Name and write the new </w:t>
            </w:r>
          </w:p>
          <w:p w:rsidR="001536F3" w:rsidRPr="00EF6B68" w:rsidRDefault="001536F3" w:rsidP="001536F3">
            <w:r>
              <w:t xml:space="preserve">     total </w:t>
            </w:r>
            <w:r w:rsidRPr="00EF6B68">
              <w:t xml:space="preserve">each time, underlining the first digit to show how </w:t>
            </w:r>
          </w:p>
          <w:p w:rsidR="001536F3" w:rsidRPr="00EF6B68" w:rsidRDefault="001536F3" w:rsidP="001536F3">
            <w:r w:rsidRPr="00EF6B68">
              <w:t xml:space="preserve">     </w:t>
            </w:r>
            <w:proofErr w:type="gramStart"/>
            <w:r>
              <w:t>many</w:t>
            </w:r>
            <w:proofErr w:type="gramEnd"/>
            <w:r>
              <w:t xml:space="preserve"> </w:t>
            </w:r>
            <w:r w:rsidRPr="00EF6B68">
              <w:t xml:space="preserve">groups </w:t>
            </w:r>
            <w:proofErr w:type="spellStart"/>
            <w:r w:rsidRPr="00EF6B68">
              <w:t>of ten</w:t>
            </w:r>
            <w:proofErr w:type="spellEnd"/>
            <w:r w:rsidRPr="00EF6B68">
              <w:t xml:space="preserve"> are in the new decade number.  </w:t>
            </w:r>
          </w:p>
          <w:p w:rsidR="001536F3" w:rsidRPr="00EF6B68" w:rsidRDefault="001536F3" w:rsidP="001536F3">
            <w:pPr>
              <w:rPr>
                <w:b/>
                <w:u w:val="single"/>
              </w:rPr>
            </w:pPr>
            <w:r w:rsidRPr="00EF6B68">
              <w:rPr>
                <w:b/>
                <w:u w:val="single"/>
              </w:rPr>
              <w:t>Activity 2</w:t>
            </w:r>
          </w:p>
          <w:p w:rsidR="001536F3" w:rsidRPr="00EF6B68" w:rsidRDefault="001536F3" w:rsidP="001536F3">
            <w:r w:rsidRPr="00EF6B68">
              <w:t xml:space="preserve">1.  Point to each number on the 10x10 grid in sequence.  </w:t>
            </w:r>
          </w:p>
          <w:p w:rsidR="001536F3" w:rsidRPr="00EF6B68" w:rsidRDefault="001536F3" w:rsidP="001536F3">
            <w:r w:rsidRPr="00EF6B68">
              <w:t xml:space="preserve">     Have children respond by saying the number and telling </w:t>
            </w:r>
          </w:p>
          <w:p w:rsidR="001536F3" w:rsidRPr="00EF6B68" w:rsidRDefault="001536F3" w:rsidP="001536F3">
            <w:r w:rsidRPr="00EF6B68">
              <w:t xml:space="preserve">     </w:t>
            </w:r>
            <w:proofErr w:type="gramStart"/>
            <w:r w:rsidRPr="00EF6B68">
              <w:t>how</w:t>
            </w:r>
            <w:proofErr w:type="gramEnd"/>
            <w:r w:rsidRPr="00EF6B68">
              <w:t xml:space="preserve"> many tens it has.  Then you say the number of tens </w:t>
            </w:r>
          </w:p>
          <w:p w:rsidR="001536F3" w:rsidRPr="00EF6B68" w:rsidRDefault="001536F3" w:rsidP="001536F3">
            <w:r w:rsidRPr="00EF6B68">
              <w:t xml:space="preserve">     </w:t>
            </w:r>
            <w:proofErr w:type="gramStart"/>
            <w:r w:rsidRPr="00EF6B68">
              <w:t>and</w:t>
            </w:r>
            <w:proofErr w:type="gramEnd"/>
            <w:r w:rsidRPr="00EF6B68">
              <w:t xml:space="preserve"> have the children tell you the number it represents.  </w:t>
            </w:r>
          </w:p>
          <w:p w:rsidR="001536F3" w:rsidRPr="00EF6B68" w:rsidRDefault="001536F3" w:rsidP="001536F3">
            <w:r w:rsidRPr="00EF6B68">
              <w:t xml:space="preserve">2.  Next, write several decade numbers in random order on </w:t>
            </w:r>
          </w:p>
          <w:p w:rsidR="001536F3" w:rsidRPr="00EF6B68" w:rsidRDefault="001536F3" w:rsidP="001536F3">
            <w:r w:rsidRPr="00EF6B68">
              <w:t xml:space="preserve">     the board and have th</w:t>
            </w:r>
            <w:r>
              <w:t xml:space="preserve">e children say each number and </w:t>
            </w:r>
            <w:r w:rsidRPr="00EF6B68">
              <w:t xml:space="preserve"> </w:t>
            </w:r>
          </w:p>
          <w:p w:rsidR="001536F3" w:rsidRPr="00EF6B68" w:rsidRDefault="001536F3" w:rsidP="001536F3">
            <w:r w:rsidRPr="00EF6B68">
              <w:t xml:space="preserve">     </w:t>
            </w:r>
            <w:proofErr w:type="gramStart"/>
            <w:r>
              <w:t>tell</w:t>
            </w:r>
            <w:proofErr w:type="gramEnd"/>
            <w:r>
              <w:t xml:space="preserve"> </w:t>
            </w:r>
            <w:r w:rsidRPr="00EF6B68">
              <w:t>how many tens it has.  Ex</w:t>
            </w:r>
            <w:r>
              <w:t xml:space="preserve">ample:  </w:t>
            </w:r>
            <w:r w:rsidRPr="00EF6B68">
              <w:t xml:space="preserve">60 </w:t>
            </w:r>
            <w:proofErr w:type="gramStart"/>
            <w:r w:rsidRPr="00EF6B68">
              <w:t>is</w:t>
            </w:r>
            <w:proofErr w:type="gramEnd"/>
            <w:r w:rsidRPr="00EF6B68">
              <w:t xml:space="preserve"> 6 tens.  </w:t>
            </w:r>
          </w:p>
          <w:p w:rsidR="001536F3" w:rsidRPr="00EF6B68" w:rsidRDefault="001536F3" w:rsidP="001536F3">
            <w:pPr>
              <w:rPr>
                <w:b/>
                <w:i/>
                <w:u w:val="single"/>
              </w:rPr>
            </w:pPr>
            <w:r w:rsidRPr="00EF6B68">
              <w:rPr>
                <w:b/>
                <w:i/>
                <w:u w:val="single"/>
              </w:rPr>
              <w:t>.Place Value Stations/Centers</w:t>
            </w:r>
          </w:p>
          <w:p w:rsidR="001536F3" w:rsidRPr="00EF6B68" w:rsidRDefault="001536F3" w:rsidP="001536F3">
            <w:pPr>
              <w:rPr>
                <w:i/>
              </w:rPr>
            </w:pPr>
            <w:r w:rsidRPr="00EF6B68">
              <w:rPr>
                <w:i/>
              </w:rPr>
              <w:t xml:space="preserve">You may choose to introduce and model these stations one at a time and allow students to practice or you may introduce all 3 and allow students to work at 3 different stations and rotate.  </w:t>
            </w:r>
          </w:p>
          <w:p w:rsidR="001536F3" w:rsidRPr="00EF6B68" w:rsidRDefault="001536F3" w:rsidP="001536F3">
            <w:r w:rsidRPr="00EF6B68">
              <w:t>Station 1- Thinking About Items in Our Classroom</w:t>
            </w:r>
          </w:p>
          <w:p w:rsidR="001536F3" w:rsidRPr="00EF6B68" w:rsidRDefault="001536F3" w:rsidP="001536F3">
            <w:r w:rsidRPr="00EF6B68">
              <w:t>Station 2- Teen Numbers</w:t>
            </w:r>
          </w:p>
          <w:p w:rsidR="001536F3" w:rsidRPr="00EF6B68" w:rsidRDefault="001536F3" w:rsidP="001536F3">
            <w:r w:rsidRPr="00EF6B68">
              <w:t>Station 3- Counting Groups</w:t>
            </w:r>
          </w:p>
          <w:p w:rsidR="001536F3" w:rsidRDefault="001536F3" w:rsidP="001536F3">
            <w:pPr>
              <w:rPr>
                <w:b/>
                <w:bCs/>
              </w:rPr>
            </w:pPr>
            <w:r w:rsidRPr="00EF6B68">
              <w:rPr>
                <w:i/>
              </w:rPr>
              <w:t xml:space="preserve">Refer to </w:t>
            </w:r>
            <w:r w:rsidRPr="00EF6B68">
              <w:rPr>
                <w:b/>
                <w:i/>
              </w:rPr>
              <w:t xml:space="preserve">Teacher Guide </w:t>
            </w:r>
            <w:r w:rsidRPr="00EF6B68">
              <w:rPr>
                <w:i/>
              </w:rPr>
              <w:t>for detailed directions and materials for each station.</w:t>
            </w:r>
          </w:p>
          <w:p w:rsidR="001536F3" w:rsidRDefault="001536F3" w:rsidP="001536F3">
            <w:pPr>
              <w:rPr>
                <w:b/>
                <w:bCs/>
              </w:rPr>
            </w:pPr>
          </w:p>
          <w:p w:rsidR="001536F3" w:rsidRPr="00E346A0" w:rsidRDefault="001536F3" w:rsidP="001536F3">
            <w:pPr>
              <w:ind w:left="990"/>
              <w:rPr>
                <w:rFonts w:ascii="Calibri" w:eastAsia="Calibri" w:hAnsi="Calibri" w:cs="Times New Roman"/>
              </w:rPr>
            </w:pPr>
          </w:p>
          <w:p w:rsidR="001536F3" w:rsidRDefault="001536F3" w:rsidP="001536F3">
            <w:pPr>
              <w:ind w:left="720"/>
              <w:rPr>
                <w:rFonts w:ascii="Calibri" w:eastAsia="Calibri" w:hAnsi="Calibri" w:cs="Times New Roman"/>
                <w:i/>
                <w:sz w:val="16"/>
                <w:szCs w:val="16"/>
              </w:rPr>
            </w:pPr>
          </w:p>
          <w:p w:rsidR="001536F3" w:rsidRPr="00E346A0" w:rsidRDefault="001536F3" w:rsidP="001536F3">
            <w:pPr>
              <w:ind w:left="720"/>
              <w:rPr>
                <w:rFonts w:ascii="Calibri" w:eastAsia="Calibri" w:hAnsi="Calibri" w:cs="Times New Roman"/>
                <w:i/>
                <w:sz w:val="16"/>
                <w:szCs w:val="16"/>
              </w:rPr>
            </w:pPr>
          </w:p>
          <w:p w:rsidR="001536F3" w:rsidRDefault="001536F3" w:rsidP="001536F3">
            <w:pPr>
              <w:numPr>
                <w:ilvl w:val="0"/>
                <w:numId w:val="2"/>
              </w:numPr>
              <w:rPr>
                <w:rFonts w:ascii="Calibri" w:eastAsia="Calibri" w:hAnsi="Calibri" w:cs="Times New Roman"/>
              </w:rPr>
            </w:pPr>
            <w:r>
              <w:rPr>
                <w:rFonts w:ascii="Calibri" w:eastAsia="Calibri" w:hAnsi="Calibri" w:cs="Times New Roman"/>
                <w:b/>
                <w:i/>
              </w:rPr>
              <w:t xml:space="preserve">How Many Pockets in Our Class? - </w:t>
            </w:r>
            <w:r>
              <w:rPr>
                <w:rFonts w:ascii="Calibri" w:eastAsia="Calibri" w:hAnsi="Calibri" w:cs="Times New Roman"/>
              </w:rPr>
              <w:t xml:space="preserve"> Refer to </w:t>
            </w:r>
            <w:r w:rsidRPr="00CF1D84">
              <w:rPr>
                <w:rFonts w:ascii="Calibri" w:eastAsia="Calibri" w:hAnsi="Calibri" w:cs="Times New Roman"/>
                <w:b/>
                <w:i/>
              </w:rPr>
              <w:t>Teacher Guide</w:t>
            </w:r>
            <w:r>
              <w:rPr>
                <w:rFonts w:ascii="Calibri" w:eastAsia="Calibri" w:hAnsi="Calibri" w:cs="Times New Roman"/>
              </w:rPr>
              <w:t xml:space="preserve"> for detailed directions.</w:t>
            </w:r>
          </w:p>
          <w:p w:rsidR="001536F3" w:rsidRPr="004412AD" w:rsidRDefault="001536F3" w:rsidP="001536F3">
            <w:pPr>
              <w:rPr>
                <w:rFonts w:ascii="Calibri" w:eastAsia="Calibri" w:hAnsi="Calibri" w:cs="Times New Roman"/>
              </w:rPr>
            </w:pPr>
          </w:p>
          <w:p w:rsidR="001536F3" w:rsidRDefault="001536F3" w:rsidP="001536F3">
            <w:pPr>
              <w:rPr>
                <w:rFonts w:ascii="Calibri" w:eastAsia="Calibri" w:hAnsi="Calibri" w:cs="Times New Roman"/>
                <w:bCs/>
              </w:rPr>
            </w:pPr>
            <w:r w:rsidRPr="00B464AD">
              <w:rPr>
                <w:rFonts w:ascii="Calibri" w:eastAsia="Calibri" w:hAnsi="Calibri" w:cs="Times New Roman"/>
                <w:b/>
                <w:bCs/>
              </w:rPr>
              <w:t>Note</w:t>
            </w:r>
            <w:r>
              <w:rPr>
                <w:rFonts w:ascii="Calibri" w:eastAsia="Calibri" w:hAnsi="Calibri" w:cs="Times New Roman"/>
                <w:bCs/>
              </w:rPr>
              <w:t>:  Make sure to include Math Talk &amp; Promote Student Leaders as students share their solutions with all activities described above.</w:t>
            </w:r>
          </w:p>
          <w:p w:rsidR="001536F3" w:rsidRDefault="001536F3" w:rsidP="001536F3">
            <w:pPr>
              <w:rPr>
                <w:rFonts w:ascii="Calibri" w:eastAsia="Calibri" w:hAnsi="Calibri" w:cs="Times New Roman"/>
                <w:bCs/>
              </w:rPr>
            </w:pPr>
          </w:p>
          <w:p w:rsidR="001536F3" w:rsidRDefault="001536F3" w:rsidP="001536F3">
            <w:pPr>
              <w:rPr>
                <w:rFonts w:ascii="Calibri" w:eastAsia="Calibri" w:hAnsi="Calibri" w:cs="Times New Roman"/>
                <w:b/>
                <w:bCs/>
              </w:rPr>
            </w:pPr>
            <w:r>
              <w:rPr>
                <w:rFonts w:ascii="Calibri" w:eastAsia="Calibri" w:hAnsi="Calibri" w:cs="Times New Roman"/>
                <w:b/>
                <w:bCs/>
              </w:rPr>
              <w:t>Note:</w:t>
            </w:r>
            <w:r>
              <w:rPr>
                <w:rFonts w:ascii="Calibri" w:eastAsia="Calibri" w:hAnsi="Calibri" w:cs="Times New Roman"/>
                <w:bCs/>
              </w:rPr>
              <w:t xml:space="preserve"> For ongoing number </w:t>
            </w:r>
            <w:proofErr w:type="gramStart"/>
            <w:r>
              <w:rPr>
                <w:rFonts w:ascii="Calibri" w:eastAsia="Calibri" w:hAnsi="Calibri" w:cs="Times New Roman"/>
                <w:bCs/>
              </w:rPr>
              <w:t>collection incorporate</w:t>
            </w:r>
            <w:proofErr w:type="gramEnd"/>
            <w:r>
              <w:rPr>
                <w:rFonts w:ascii="Calibri" w:eastAsia="Calibri" w:hAnsi="Calibri" w:cs="Times New Roman"/>
                <w:bCs/>
              </w:rPr>
              <w:t xml:space="preserve"> a “Lost Tooth Chart.”</w:t>
            </w:r>
          </w:p>
          <w:p w:rsidR="00AA3C41" w:rsidRDefault="00AA3C41">
            <w:pPr>
              <w:rPr>
                <w:rFonts w:ascii="Comic Sans MS" w:hAnsi="Comic Sans MS"/>
              </w:rPr>
            </w:pPr>
          </w:p>
          <w:p w:rsidR="00AA3C41" w:rsidRPr="000D229C" w:rsidRDefault="00AA3C41">
            <w:pPr>
              <w:rPr>
                <w:rFonts w:ascii="Comic Sans MS" w:hAnsi="Comic Sans MS"/>
                <w:b/>
              </w:rPr>
            </w:pPr>
            <w:r w:rsidRPr="000D229C">
              <w:rPr>
                <w:rFonts w:ascii="Comic Sans MS" w:hAnsi="Comic Sans MS"/>
                <w:b/>
              </w:rPr>
              <w:t>Students will finish their Unit 3 post test 1</w:t>
            </w:r>
            <w:r w:rsidRPr="000D229C">
              <w:rPr>
                <w:rFonts w:ascii="Comic Sans MS" w:hAnsi="Comic Sans MS"/>
                <w:b/>
                <w:vertAlign w:val="superscript"/>
              </w:rPr>
              <w:t>st</w:t>
            </w:r>
            <w:r w:rsidRPr="000D229C">
              <w:rPr>
                <w:rFonts w:ascii="Comic Sans MS" w:hAnsi="Comic Sans MS"/>
                <w:b/>
              </w:rPr>
              <w:t xml:space="preserve"> before going to stations. Please check over their work before collecting it and sending them to their station.</w:t>
            </w:r>
          </w:p>
          <w:p w:rsidR="00AA3C41" w:rsidRPr="000D229C" w:rsidRDefault="00AA3C41">
            <w:pPr>
              <w:rPr>
                <w:rFonts w:ascii="Comic Sans MS" w:hAnsi="Comic Sans MS"/>
                <w:b/>
              </w:rPr>
            </w:pPr>
          </w:p>
          <w:p w:rsidR="001152B1" w:rsidRPr="000D229C" w:rsidRDefault="00AA3C41">
            <w:pPr>
              <w:rPr>
                <w:rFonts w:ascii="Comic Sans MS" w:hAnsi="Comic Sans MS"/>
                <w:b/>
              </w:rPr>
            </w:pPr>
            <w:r w:rsidRPr="000D229C">
              <w:rPr>
                <w:rFonts w:ascii="Comic Sans MS" w:hAnsi="Comic Sans MS"/>
                <w:b/>
              </w:rPr>
              <w:t>***Ms. Smith will be monitoring students at their stations by walking around and ensuring students are at the correct station doing the appropriate task. Refer to math station description print out for what students should be doing at each station.</w:t>
            </w:r>
          </w:p>
          <w:p w:rsidR="00AA3C41" w:rsidRPr="000D229C" w:rsidRDefault="00AA3C41">
            <w:pPr>
              <w:rPr>
                <w:rFonts w:ascii="Comic Sans MS" w:hAnsi="Comic Sans MS"/>
                <w:b/>
              </w:rPr>
            </w:pPr>
          </w:p>
          <w:p w:rsidR="00AA3C41" w:rsidRPr="000D229C" w:rsidRDefault="00AA3C41">
            <w:pPr>
              <w:rPr>
                <w:rFonts w:ascii="Comic Sans MS" w:hAnsi="Comic Sans MS"/>
                <w:b/>
              </w:rPr>
            </w:pPr>
            <w:r w:rsidRPr="000D229C">
              <w:rPr>
                <w:rFonts w:ascii="Comic Sans MS" w:hAnsi="Comic Sans MS"/>
                <w:b/>
              </w:rPr>
              <w:t>Mrs. C will be callin</w:t>
            </w:r>
            <w:r w:rsidR="000D229C">
              <w:rPr>
                <w:rFonts w:ascii="Comic Sans MS" w:hAnsi="Comic Sans MS"/>
                <w:b/>
              </w:rPr>
              <w:t>g math groups to the back table:</w:t>
            </w:r>
          </w:p>
          <w:p w:rsidR="000D229C" w:rsidRPr="00562817" w:rsidRDefault="000D229C" w:rsidP="000D229C">
            <w:pPr>
              <w:pStyle w:val="Heading8"/>
              <w:outlineLvl w:val="7"/>
              <w:rPr>
                <w:b/>
                <w:u w:val="single"/>
              </w:rPr>
            </w:pPr>
            <w:r w:rsidRPr="00562817">
              <w:rPr>
                <w:b/>
                <w:u w:val="single"/>
              </w:rPr>
              <w:t>Grade 1   Quarter 2   Day 50</w:t>
            </w:r>
          </w:p>
          <w:p w:rsidR="000D229C" w:rsidRDefault="000D229C" w:rsidP="000D229C">
            <w:pPr>
              <w:autoSpaceDE w:val="0"/>
              <w:autoSpaceDN w:val="0"/>
              <w:adjustRightInd w:val="0"/>
            </w:pPr>
            <w:proofErr w:type="gramStart"/>
            <w:r w:rsidRPr="00E978E9">
              <w:rPr>
                <w:b/>
              </w:rPr>
              <w:t>1.NBT.</w:t>
            </w:r>
            <w:r>
              <w:rPr>
                <w:b/>
              </w:rPr>
              <w:t>2</w:t>
            </w:r>
            <w:proofErr w:type="gramEnd"/>
            <w:r w:rsidRPr="00E978E9">
              <w:rPr>
                <w:b/>
              </w:rPr>
              <w:t xml:space="preserve">  </w:t>
            </w:r>
            <w:r>
              <w:t>Understand that the two digits of a two-digit number represent amounts of tens and ones. Understand the following as special cases:  a. 10 can be thought of as a bundle of ten ones – called a “ten.”  b. The numbers from 11 to 19 are composed of a ten and one, two, three, four, five, six, seven, eight, or nine ones. c.   The numbers 10, 20, 30, 40, 50, 60, 70, 80, 90 refer to one, two, three, four, five, six, seven, eight, or nine tens (and 0 ones).</w:t>
            </w:r>
          </w:p>
          <w:p w:rsidR="000D229C" w:rsidRDefault="000D229C" w:rsidP="000D229C">
            <w:pPr>
              <w:pStyle w:val="Header"/>
              <w:tabs>
                <w:tab w:val="clear" w:pos="4320"/>
                <w:tab w:val="clear" w:pos="8640"/>
              </w:tabs>
              <w:rPr>
                <w:b/>
                <w:bCs/>
                <w:sz w:val="22"/>
                <w:u w:val="single"/>
              </w:rPr>
            </w:pPr>
            <w:r>
              <w:rPr>
                <w:b/>
                <w:bCs/>
                <w:sz w:val="22"/>
                <w:u w:val="single"/>
              </w:rPr>
              <w:t>Materials Needed:</w:t>
            </w:r>
          </w:p>
          <w:p w:rsidR="000D229C" w:rsidRDefault="000D229C" w:rsidP="000D229C">
            <w:pPr>
              <w:numPr>
                <w:ilvl w:val="0"/>
                <w:numId w:val="5"/>
              </w:numPr>
            </w:pPr>
            <w:r>
              <w:t>Premade towers of ten sticks and single cubes)</w:t>
            </w:r>
          </w:p>
          <w:p w:rsidR="000D229C" w:rsidRDefault="000D229C" w:rsidP="000D229C">
            <w:pPr>
              <w:numPr>
                <w:ilvl w:val="0"/>
                <w:numId w:val="5"/>
              </w:numPr>
            </w:pPr>
            <w:r>
              <w:lastRenderedPageBreak/>
              <w:t>dice</w:t>
            </w:r>
          </w:p>
          <w:p w:rsidR="000D229C" w:rsidRDefault="000D229C" w:rsidP="000D229C">
            <w:pPr>
              <w:numPr>
                <w:ilvl w:val="0"/>
                <w:numId w:val="5"/>
              </w:numPr>
            </w:pPr>
            <w:r>
              <w:t xml:space="preserve">Math journal or </w:t>
            </w:r>
            <w:proofErr w:type="spellStart"/>
            <w:r>
              <w:t>mathboards</w:t>
            </w:r>
            <w:proofErr w:type="spellEnd"/>
          </w:p>
          <w:p w:rsidR="000D229C" w:rsidRPr="00E346A0" w:rsidRDefault="000D229C" w:rsidP="000D229C">
            <w:pPr>
              <w:numPr>
                <w:ilvl w:val="0"/>
                <w:numId w:val="5"/>
              </w:numPr>
            </w:pPr>
            <w:r>
              <w:t>Teacher Guide</w:t>
            </w:r>
          </w:p>
          <w:p w:rsidR="000D229C" w:rsidRDefault="000D229C" w:rsidP="000D229C">
            <w:pPr>
              <w:numPr>
                <w:ilvl w:val="0"/>
                <w:numId w:val="8"/>
              </w:numPr>
              <w:rPr>
                <w:i/>
              </w:rPr>
            </w:pPr>
            <w:r>
              <w:rPr>
                <w:i/>
              </w:rPr>
              <w:t>Equivalent Representations</w:t>
            </w:r>
          </w:p>
          <w:p w:rsidR="000D229C" w:rsidRDefault="000D229C" w:rsidP="000D229C">
            <w:pPr>
              <w:numPr>
                <w:ilvl w:val="0"/>
                <w:numId w:val="8"/>
              </w:numPr>
              <w:rPr>
                <w:i/>
              </w:rPr>
            </w:pPr>
            <w:r>
              <w:rPr>
                <w:i/>
              </w:rPr>
              <w:t>Trading Tens</w:t>
            </w:r>
          </w:p>
          <w:p w:rsidR="000D229C" w:rsidRDefault="000D229C" w:rsidP="000D229C">
            <w:pPr>
              <w:numPr>
                <w:ilvl w:val="0"/>
                <w:numId w:val="6"/>
              </w:numPr>
              <w:rPr>
                <w:i/>
              </w:rPr>
            </w:pPr>
            <w:proofErr w:type="spellStart"/>
            <w:r>
              <w:t>Blackline</w:t>
            </w:r>
            <w:proofErr w:type="spellEnd"/>
            <w:r>
              <w:t xml:space="preserve"> Master- </w:t>
            </w:r>
            <w:r w:rsidRPr="00815C6C">
              <w:rPr>
                <w:i/>
              </w:rPr>
              <w:t xml:space="preserve">“How Many Ways </w:t>
            </w:r>
          </w:p>
          <w:p w:rsidR="000D229C" w:rsidRPr="00815C6C" w:rsidRDefault="000D229C" w:rsidP="000D229C">
            <w:pPr>
              <w:ind w:left="360"/>
              <w:rPr>
                <w:i/>
              </w:rPr>
            </w:pPr>
            <w:r>
              <w:rPr>
                <w:i/>
              </w:rPr>
              <w:t xml:space="preserve">         </w:t>
            </w:r>
            <w:r w:rsidRPr="00815C6C">
              <w:rPr>
                <w:i/>
              </w:rPr>
              <w:t>- Journal Prompt”</w:t>
            </w:r>
          </w:p>
          <w:p w:rsidR="000D229C" w:rsidRDefault="000D229C" w:rsidP="000D229C">
            <w:pPr>
              <w:rPr>
                <w:i/>
              </w:rPr>
            </w:pPr>
            <w:r>
              <w:t xml:space="preserve">Cardstock- </w:t>
            </w:r>
            <w:r w:rsidRPr="00815C6C">
              <w:rPr>
                <w:i/>
              </w:rPr>
              <w:t>“Place Value Mat</w:t>
            </w:r>
          </w:p>
          <w:p w:rsidR="000D229C" w:rsidRPr="0049766A" w:rsidRDefault="000D229C" w:rsidP="000D229C">
            <w:pPr>
              <w:pStyle w:val="Heading6"/>
              <w:outlineLvl w:val="5"/>
              <w:rPr>
                <w:i w:val="0"/>
                <w:sz w:val="24"/>
              </w:rPr>
            </w:pPr>
            <w:r w:rsidRPr="0049766A">
              <w:rPr>
                <w:i w:val="0"/>
                <w:sz w:val="24"/>
              </w:rPr>
              <w:t xml:space="preserve">Alignment Lesson </w:t>
            </w:r>
          </w:p>
          <w:p w:rsidR="000D229C" w:rsidRPr="008A63B2" w:rsidRDefault="000D229C" w:rsidP="000D229C">
            <w:pPr>
              <w:pStyle w:val="Heading6"/>
              <w:outlineLvl w:val="5"/>
              <w:rPr>
                <w:i w:val="0"/>
                <w:sz w:val="24"/>
              </w:rPr>
            </w:pPr>
            <w:r>
              <w:rPr>
                <w:i w:val="0"/>
                <w:sz w:val="24"/>
              </w:rPr>
              <w:t>Representing a Two-digit Number in A Variety of Ways</w:t>
            </w:r>
          </w:p>
          <w:p w:rsidR="000D229C" w:rsidRDefault="000D229C" w:rsidP="000D229C">
            <w:pPr>
              <w:rPr>
                <w:i/>
              </w:rPr>
            </w:pPr>
          </w:p>
          <w:p w:rsidR="000D229C" w:rsidRDefault="000D229C" w:rsidP="000D229C">
            <w:pPr>
              <w:rPr>
                <w:i/>
              </w:rPr>
            </w:pPr>
            <w:r w:rsidRPr="001F57D3">
              <w:rPr>
                <w:i/>
              </w:rPr>
              <w:t>A student’s ability to conserve number is an important aspect of this standard.  It is not obvious to young children that 42 cubes is the same amount as 4 tens and 2 leftovers.  It is also not obvious that 42 could also be composed of 2 groups of ten and 22 leftovers.  Therefore, first graders require ample time grouping proportional objects (cubes, beans, ten frames) to make groups of ten, rather than using pre-grouped materials (base ten blocks).</w:t>
            </w:r>
          </w:p>
          <w:p w:rsidR="000D229C" w:rsidRPr="001F57D3" w:rsidRDefault="000D229C" w:rsidP="000D229C">
            <w:pPr>
              <w:rPr>
                <w:i/>
              </w:rPr>
            </w:pPr>
            <w:r w:rsidRPr="001F57D3">
              <w:rPr>
                <w:i/>
              </w:rPr>
              <w:t xml:space="preserve"> </w:t>
            </w:r>
          </w:p>
          <w:p w:rsidR="000D229C" w:rsidRPr="00C92633" w:rsidRDefault="000D229C" w:rsidP="000D229C">
            <w:pPr>
              <w:numPr>
                <w:ilvl w:val="0"/>
                <w:numId w:val="9"/>
              </w:numPr>
            </w:pPr>
            <w:r>
              <w:rPr>
                <w:b/>
                <w:i/>
              </w:rPr>
              <w:t xml:space="preserve">Equivalent Representations (Whole Group) – </w:t>
            </w:r>
            <w:r w:rsidRPr="008A63B2">
              <w:t xml:space="preserve">Refer to </w:t>
            </w:r>
            <w:r w:rsidRPr="008A63B2">
              <w:rPr>
                <w:b/>
              </w:rPr>
              <w:t>Teacher Guide</w:t>
            </w:r>
            <w:r w:rsidRPr="008A63B2">
              <w:t xml:space="preserve"> for directions</w:t>
            </w:r>
            <w:r>
              <w:t>.</w:t>
            </w:r>
          </w:p>
          <w:p w:rsidR="000D229C" w:rsidRPr="00C92633" w:rsidRDefault="000D229C" w:rsidP="000D229C">
            <w:pPr>
              <w:ind w:left="720"/>
            </w:pPr>
          </w:p>
          <w:p w:rsidR="000D229C" w:rsidRPr="00C92633" w:rsidRDefault="000D229C" w:rsidP="000D229C">
            <w:pPr>
              <w:numPr>
                <w:ilvl w:val="0"/>
                <w:numId w:val="9"/>
              </w:numPr>
            </w:pPr>
            <w:r>
              <w:rPr>
                <w:b/>
                <w:i/>
              </w:rPr>
              <w:t>Trading Tens –</w:t>
            </w:r>
            <w:r>
              <w:t xml:space="preserve"> Additional Place Value station/center -</w:t>
            </w:r>
            <w:r w:rsidRPr="00C92633">
              <w:t xml:space="preserve"> </w:t>
            </w:r>
            <w:r w:rsidRPr="008A63B2">
              <w:t xml:space="preserve">Refer to </w:t>
            </w:r>
            <w:r w:rsidRPr="008A63B2">
              <w:rPr>
                <w:b/>
              </w:rPr>
              <w:t>Teacher Guide</w:t>
            </w:r>
            <w:r w:rsidRPr="008A63B2">
              <w:t xml:space="preserve"> for directions</w:t>
            </w:r>
            <w:r>
              <w:t>.</w:t>
            </w:r>
          </w:p>
          <w:p w:rsidR="000D229C" w:rsidRPr="008A63B2" w:rsidRDefault="000D229C" w:rsidP="000D229C">
            <w:pPr>
              <w:ind w:left="360"/>
            </w:pPr>
            <w:r>
              <w:t xml:space="preserve">   </w:t>
            </w:r>
          </w:p>
          <w:p w:rsidR="000D229C" w:rsidRDefault="000D229C" w:rsidP="000D229C"/>
          <w:p w:rsidR="000D229C" w:rsidRPr="001152B1" w:rsidRDefault="000D229C">
            <w:pPr>
              <w:rPr>
                <w:rFonts w:ascii="Comic Sans MS" w:hAnsi="Comic Sans MS"/>
                <w:b/>
              </w:rPr>
            </w:pP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lastRenderedPageBreak/>
              <w:t>Specials 9:35-10:20</w:t>
            </w:r>
            <w:r w:rsidR="002579B7">
              <w:rPr>
                <w:rFonts w:ascii="Comic Sans MS" w:hAnsi="Comic Sans MS"/>
                <w:b/>
              </w:rPr>
              <w:t xml:space="preserve"> – Imagineering Mrs. Page</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Snack 10:20-10:40</w:t>
            </w:r>
            <w:r w:rsidR="00DD0EF9">
              <w:rPr>
                <w:rFonts w:ascii="Comic Sans MS" w:hAnsi="Comic Sans MS"/>
                <w:b/>
              </w:rPr>
              <w:t xml:space="preserve"> Read aloud Mrs. </w:t>
            </w:r>
            <w:proofErr w:type="spellStart"/>
            <w:r w:rsidR="00DD0EF9">
              <w:rPr>
                <w:rFonts w:ascii="Comic Sans MS" w:hAnsi="Comic Sans MS"/>
                <w:b/>
              </w:rPr>
              <w:t>Piggle</w:t>
            </w:r>
            <w:proofErr w:type="spellEnd"/>
            <w:r w:rsidR="00DD0EF9">
              <w:rPr>
                <w:rFonts w:ascii="Comic Sans MS" w:hAnsi="Comic Sans MS"/>
                <w:b/>
              </w:rPr>
              <w:t xml:space="preserve"> Wiggle</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Daily 5 Literacy 10:40-12:30</w:t>
            </w:r>
          </w:p>
        </w:tc>
      </w:tr>
      <w:tr w:rsidR="001152B1" w:rsidRPr="001152B1" w:rsidTr="001152B1">
        <w:tc>
          <w:tcPr>
            <w:tcW w:w="9576" w:type="dxa"/>
          </w:tcPr>
          <w:p w:rsidR="001152B1" w:rsidRDefault="00AA3C41">
            <w:pPr>
              <w:rPr>
                <w:rFonts w:ascii="Comic Sans MS" w:hAnsi="Comic Sans MS"/>
              </w:rPr>
            </w:pPr>
            <w:r>
              <w:rPr>
                <w:rFonts w:ascii="Comic Sans MS" w:hAnsi="Comic Sans MS"/>
              </w:rPr>
              <w:t>Stations:</w:t>
            </w:r>
          </w:p>
          <w:p w:rsidR="00AA3C41" w:rsidRPr="00AA3C41" w:rsidRDefault="00AA3C41" w:rsidP="00AA3C41">
            <w:pPr>
              <w:rPr>
                <w:rFonts w:ascii="Comic Sans MS" w:hAnsi="Comic Sans MS"/>
              </w:rPr>
            </w:pPr>
            <w:r>
              <w:rPr>
                <w:rFonts w:ascii="Comic Sans MS" w:hAnsi="Comic Sans MS"/>
              </w:rPr>
              <w:t xml:space="preserve">***Ms. Smith will </w:t>
            </w:r>
            <w:r w:rsidRPr="00AA3C41">
              <w:rPr>
                <w:rFonts w:ascii="Comic Sans MS" w:hAnsi="Comic Sans MS"/>
              </w:rPr>
              <w:t xml:space="preserve">be monitoring students at their stations by walking around and ensuring students are at the correct station doing the appropriate task. Refer to </w:t>
            </w:r>
            <w:r>
              <w:rPr>
                <w:rFonts w:ascii="Comic Sans MS" w:hAnsi="Comic Sans MS"/>
              </w:rPr>
              <w:t>literacy</w:t>
            </w:r>
            <w:r w:rsidRPr="00AA3C41">
              <w:rPr>
                <w:rFonts w:ascii="Comic Sans MS" w:hAnsi="Comic Sans MS"/>
              </w:rPr>
              <w:t xml:space="preserve"> station description print out for what students should be doing at each station.</w:t>
            </w:r>
            <w:r>
              <w:rPr>
                <w:rFonts w:ascii="Comic Sans MS" w:hAnsi="Comic Sans MS"/>
              </w:rPr>
              <w:t xml:space="preserve"> Our goal this quarter is at least 4 sentences. </w:t>
            </w:r>
          </w:p>
          <w:p w:rsidR="00AA3C41" w:rsidRPr="00AA3C41" w:rsidRDefault="00AA3C41">
            <w:pPr>
              <w:rPr>
                <w:rFonts w:ascii="Comic Sans MS" w:hAnsi="Comic Sans MS"/>
              </w:rPr>
            </w:pPr>
            <w:r>
              <w:rPr>
                <w:rFonts w:ascii="Comic Sans MS" w:hAnsi="Comic Sans MS"/>
                <w:b/>
              </w:rPr>
              <w:br/>
            </w:r>
            <w:r w:rsidRPr="00AA3C41">
              <w:rPr>
                <w:rFonts w:ascii="Comic Sans MS" w:hAnsi="Comic Sans MS"/>
              </w:rPr>
              <w:t>Mrs. C will call reading groups to the back table. Groups 1 and 2.</w:t>
            </w:r>
          </w:p>
        </w:tc>
      </w:tr>
      <w:tr w:rsidR="001152B1" w:rsidRPr="001152B1" w:rsidTr="001152B1">
        <w:tc>
          <w:tcPr>
            <w:tcW w:w="9576" w:type="dxa"/>
          </w:tcPr>
          <w:p w:rsidR="001152B1" w:rsidRDefault="000F245E">
            <w:pPr>
              <w:rPr>
                <w:rFonts w:ascii="Comic Sans MS" w:hAnsi="Comic Sans MS"/>
                <w:b/>
              </w:rPr>
            </w:pPr>
            <w:r>
              <w:rPr>
                <w:rFonts w:ascii="Comic Sans MS" w:hAnsi="Comic Sans MS"/>
                <w:b/>
              </w:rPr>
              <w:t>Reader’s Workshop/SS.</w:t>
            </w:r>
          </w:p>
          <w:p w:rsidR="001A5D23" w:rsidRPr="001A5D23" w:rsidRDefault="001A5D23" w:rsidP="001A5D23">
            <w:pPr>
              <w:rPr>
                <w:rFonts w:ascii="Comic Sans MS" w:hAnsi="Comic Sans MS"/>
                <w:sz w:val="24"/>
                <w:szCs w:val="24"/>
              </w:rPr>
            </w:pPr>
            <w:r w:rsidRPr="001A5D23">
              <w:rPr>
                <w:rFonts w:ascii="Comic Sans MS" w:hAnsi="Comic Sans MS"/>
                <w:b/>
                <w:sz w:val="24"/>
                <w:szCs w:val="24"/>
              </w:rPr>
              <w:t xml:space="preserve">Connect: </w:t>
            </w:r>
            <w:r w:rsidRPr="001A5D23">
              <w:rPr>
                <w:rFonts w:ascii="Comic Sans MS" w:hAnsi="Comic Sans MS"/>
                <w:sz w:val="24"/>
                <w:szCs w:val="24"/>
              </w:rPr>
              <w:t xml:space="preserve">We have been learning about what some of our needs are like water, air, food, and shelter. Today we are going to read 2 books about wants. We will compare and contrast the two books using a Venn Diagram. Let’s start with some schema….What are some things we might want to have but don’t need? The boys in these books both have a similar problem. They have too many wants and need to clean up or get rid of some of their toys.  </w:t>
            </w:r>
          </w:p>
          <w:p w:rsidR="001A5D23" w:rsidRDefault="001A5D23">
            <w:pPr>
              <w:rPr>
                <w:rFonts w:ascii="Comic Sans MS" w:hAnsi="Comic Sans MS"/>
                <w:b/>
              </w:rPr>
            </w:pPr>
          </w:p>
          <w:p w:rsidR="000F245E" w:rsidRDefault="000F245E">
            <w:pPr>
              <w:rPr>
                <w:rFonts w:ascii="Comic Sans MS" w:hAnsi="Comic Sans MS"/>
              </w:rPr>
            </w:pPr>
            <w:r>
              <w:rPr>
                <w:rFonts w:ascii="Comic Sans MS" w:hAnsi="Comic Sans MS"/>
              </w:rPr>
              <w:t xml:space="preserve">Read aloud the book Too Many Toys! </w:t>
            </w:r>
            <w:proofErr w:type="gramStart"/>
            <w:r>
              <w:rPr>
                <w:rFonts w:ascii="Comic Sans MS" w:hAnsi="Comic Sans MS"/>
              </w:rPr>
              <w:t>and</w:t>
            </w:r>
            <w:proofErr w:type="gramEnd"/>
            <w:r>
              <w:rPr>
                <w:rFonts w:ascii="Comic Sans MS" w:hAnsi="Comic Sans MS"/>
              </w:rPr>
              <w:t xml:space="preserve"> Clean Your Room Harvey Moon!</w:t>
            </w:r>
          </w:p>
          <w:p w:rsidR="000F245E" w:rsidRDefault="000F245E">
            <w:pPr>
              <w:rPr>
                <w:rFonts w:ascii="Comic Sans MS" w:hAnsi="Comic Sans MS"/>
              </w:rPr>
            </w:pPr>
            <w:r>
              <w:rPr>
                <w:rFonts w:ascii="Comic Sans MS" w:hAnsi="Comic Sans MS"/>
              </w:rPr>
              <w:lastRenderedPageBreak/>
              <w:t>Using a Venn Diagram, compare and contrast the two stories – mainly the characters/actions/behaviors/feelings and the events in the stories. (This is an assessment)</w:t>
            </w:r>
          </w:p>
          <w:p w:rsidR="000F245E" w:rsidRDefault="000F245E">
            <w:pPr>
              <w:rPr>
                <w:rFonts w:ascii="Comic Sans MS" w:hAnsi="Comic Sans MS"/>
              </w:rPr>
            </w:pPr>
          </w:p>
          <w:p w:rsidR="00AA3C41" w:rsidRPr="000F245E" w:rsidRDefault="00AA3C41">
            <w:pPr>
              <w:rPr>
                <w:rFonts w:ascii="Comic Sans MS" w:hAnsi="Comic Sans MS"/>
              </w:rPr>
            </w:pPr>
            <w:proofErr w:type="spellStart"/>
            <w:r>
              <w:rPr>
                <w:rFonts w:ascii="Comic Sans MS" w:hAnsi="Comic Sans MS"/>
              </w:rPr>
              <w:t>Letterland</w:t>
            </w:r>
            <w:proofErr w:type="spellEnd"/>
            <w:r>
              <w:rPr>
                <w:rFonts w:ascii="Comic Sans MS" w:hAnsi="Comic Sans MS"/>
              </w:rPr>
              <w:t xml:space="preserve"> Unit 10: Day 1: Introduction (See smart file)</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lastRenderedPageBreak/>
              <w:t>Lunch 12:35-1:05 Recess 1:10-1:40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1152B1" w:rsidRPr="001152B1" w:rsidTr="001152B1">
        <w:tc>
          <w:tcPr>
            <w:tcW w:w="9576" w:type="dxa"/>
          </w:tcPr>
          <w:p w:rsidR="001152B1" w:rsidRPr="001152B1" w:rsidRDefault="00375278">
            <w:pPr>
              <w:rPr>
                <w:rFonts w:ascii="Comic Sans MS" w:hAnsi="Comic Sans MS"/>
                <w:b/>
              </w:rPr>
            </w:pPr>
            <w:r>
              <w:rPr>
                <w:rFonts w:ascii="Comic Sans MS" w:hAnsi="Comic Sans MS"/>
                <w:b/>
              </w:rPr>
              <w:t>Introduction to holidays around the world – Introduce MAP and different countries/holidays we will visit. Discuss how we will be traveling and learning about the different holidays and making a souvenir to take home. Introduce the suitcase. Have students decorate their suitcase.</w:t>
            </w:r>
          </w:p>
        </w:tc>
      </w:tr>
      <w:tr w:rsidR="001152B1" w:rsidRPr="001152B1" w:rsidTr="001152B1">
        <w:tc>
          <w:tcPr>
            <w:tcW w:w="9576" w:type="dxa"/>
          </w:tcPr>
          <w:p w:rsidR="001152B1" w:rsidRPr="001152B1" w:rsidRDefault="001152B1">
            <w:pPr>
              <w:rPr>
                <w:rFonts w:ascii="Comic Sans MS" w:hAnsi="Comic Sans MS"/>
                <w:b/>
              </w:rPr>
            </w:pPr>
          </w:p>
        </w:tc>
      </w:tr>
      <w:tr w:rsidR="001152B1" w:rsidRPr="001152B1" w:rsidTr="001152B1">
        <w:tc>
          <w:tcPr>
            <w:tcW w:w="9576" w:type="dxa"/>
          </w:tcPr>
          <w:p w:rsidR="001152B1" w:rsidRPr="001152B1" w:rsidRDefault="001152B1" w:rsidP="002579B7">
            <w:pPr>
              <w:rPr>
                <w:rFonts w:ascii="Comic Sans MS" w:hAnsi="Comic Sans MS"/>
                <w:b/>
              </w:rPr>
            </w:pPr>
            <w:r w:rsidRPr="001152B1">
              <w:rPr>
                <w:rFonts w:ascii="Comic Sans MS" w:hAnsi="Comic Sans MS"/>
                <w:b/>
              </w:rPr>
              <w:t>Plus/Delta &amp; Pack-Up 2:</w:t>
            </w:r>
            <w:r w:rsidR="002579B7">
              <w:rPr>
                <w:rFonts w:ascii="Comic Sans MS" w:hAnsi="Comic Sans MS"/>
                <w:b/>
              </w:rPr>
              <w:t>45</w:t>
            </w:r>
          </w:p>
        </w:tc>
      </w:tr>
      <w:tr w:rsidR="00D41F1A" w:rsidRPr="001152B1" w:rsidTr="001152B1">
        <w:tc>
          <w:tcPr>
            <w:tcW w:w="9576" w:type="dxa"/>
          </w:tcPr>
          <w:p w:rsidR="00D41F1A" w:rsidRPr="001152B1" w:rsidRDefault="00D41F1A" w:rsidP="00D41F1A">
            <w:pPr>
              <w:rPr>
                <w:rFonts w:ascii="Comic Sans MS" w:hAnsi="Comic Sans MS"/>
                <w:b/>
              </w:rPr>
            </w:pP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Carpool 2:50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Walkers 2:55</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YMCA 3:10</w:t>
            </w:r>
          </w:p>
        </w:tc>
      </w:tr>
      <w:tr w:rsidR="001152B1" w:rsidRPr="001152B1" w:rsidTr="001152B1">
        <w:tc>
          <w:tcPr>
            <w:tcW w:w="9576" w:type="dxa"/>
          </w:tcPr>
          <w:p w:rsidR="001152B1" w:rsidRPr="001152B1" w:rsidRDefault="001152B1">
            <w:pPr>
              <w:rPr>
                <w:rFonts w:ascii="Comic Sans MS" w:hAnsi="Comic Sans MS"/>
                <w:b/>
              </w:rPr>
            </w:pPr>
          </w:p>
        </w:tc>
      </w:tr>
    </w:tbl>
    <w:p w:rsidR="00B3532A" w:rsidRDefault="00B3532A">
      <w:pPr>
        <w:rPr>
          <w:rFonts w:ascii="Comic Sans MS" w:hAnsi="Comic Sans MS"/>
          <w:b/>
        </w:rPr>
      </w:pPr>
    </w:p>
    <w:tbl>
      <w:tblPr>
        <w:tblStyle w:val="TableGrid"/>
        <w:tblW w:w="0" w:type="auto"/>
        <w:tblLook w:val="04A0"/>
      </w:tblPr>
      <w:tblGrid>
        <w:gridCol w:w="9576"/>
      </w:tblGrid>
      <w:tr w:rsidR="00D41F1A" w:rsidRPr="001152B1" w:rsidTr="002F6032">
        <w:tc>
          <w:tcPr>
            <w:tcW w:w="9576" w:type="dxa"/>
          </w:tcPr>
          <w:p w:rsidR="00D41F1A" w:rsidRDefault="00D41F1A" w:rsidP="002F6032">
            <w:pPr>
              <w:jc w:val="center"/>
              <w:rPr>
                <w:rFonts w:ascii="Comic Sans MS" w:hAnsi="Comic Sans MS"/>
                <w:b/>
              </w:rPr>
            </w:pPr>
            <w:r w:rsidRPr="001152B1">
              <w:rPr>
                <w:rFonts w:ascii="Comic Sans MS" w:hAnsi="Comic Sans MS"/>
                <w:b/>
              </w:rPr>
              <w:t xml:space="preserve">Tuesday, </w:t>
            </w:r>
            <w:r w:rsidR="003E13CE">
              <w:rPr>
                <w:rFonts w:ascii="Comic Sans MS" w:hAnsi="Comic Sans MS"/>
                <w:b/>
              </w:rPr>
              <w:t>December 3rd</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3E13CE">
              <w:rPr>
                <w:rFonts w:ascii="Comic Sans MS" w:hAnsi="Comic Sans MS"/>
                <w:b/>
              </w:rPr>
              <w:t>Holidays Around the World</w:t>
            </w:r>
          </w:p>
          <w:p w:rsidR="00BF1CCC" w:rsidRPr="001152B1" w:rsidRDefault="00BF1CCC" w:rsidP="00D41F1A">
            <w:pPr>
              <w:jc w:val="center"/>
              <w:rPr>
                <w:rFonts w:ascii="Comic Sans MS" w:hAnsi="Comic Sans MS"/>
                <w:b/>
              </w:rPr>
            </w:pPr>
            <w:r>
              <w:rPr>
                <w:rFonts w:ascii="Comic Sans MS" w:hAnsi="Comic Sans MS"/>
                <w:b/>
              </w:rPr>
              <w:t>Thinking Tuesday!</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Arrival/Morning Meeting 8:00-8:30/8:40</w:t>
            </w:r>
          </w:p>
        </w:tc>
      </w:tr>
      <w:tr w:rsidR="00D41F1A" w:rsidRPr="001152B1" w:rsidTr="002F6032">
        <w:tc>
          <w:tcPr>
            <w:tcW w:w="9576" w:type="dxa"/>
          </w:tcPr>
          <w:p w:rsidR="00D41F1A" w:rsidRPr="001152B1" w:rsidRDefault="00F01CCE" w:rsidP="002F6032">
            <w:pPr>
              <w:rPr>
                <w:rFonts w:ascii="Comic Sans MS" w:hAnsi="Comic Sans MS"/>
              </w:rPr>
            </w:pPr>
            <w:r>
              <w:rPr>
                <w:rFonts w:ascii="Comic Sans MS" w:hAnsi="Comic Sans MS"/>
              </w:rPr>
              <w:t xml:space="preserve">Unit 4 </w:t>
            </w:r>
            <w:proofErr w:type="spellStart"/>
            <w:r>
              <w:rPr>
                <w:rFonts w:ascii="Comic Sans MS" w:hAnsi="Comic Sans MS"/>
              </w:rPr>
              <w:t>Pre_test</w:t>
            </w:r>
            <w:proofErr w:type="spellEnd"/>
            <w:r>
              <w:rPr>
                <w:rFonts w:ascii="Comic Sans MS" w:hAnsi="Comic Sans MS"/>
              </w:rPr>
              <w:t xml:space="preserve"> Schema!</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Calendar/Daily 5 Math 8:40-9:30</w:t>
            </w:r>
          </w:p>
        </w:tc>
      </w:tr>
      <w:tr w:rsidR="00D41F1A" w:rsidRPr="001152B1" w:rsidTr="002F6032">
        <w:tc>
          <w:tcPr>
            <w:tcW w:w="9576" w:type="dxa"/>
          </w:tcPr>
          <w:p w:rsidR="00AA3C41" w:rsidRDefault="00AA3C41" w:rsidP="00AA3C41">
            <w:pPr>
              <w:rPr>
                <w:rFonts w:ascii="Comic Sans MS" w:hAnsi="Comic Sans MS"/>
              </w:rPr>
            </w:pPr>
            <w:r w:rsidRPr="00AA3C41">
              <w:rPr>
                <w:rFonts w:ascii="Comic Sans MS" w:hAnsi="Comic Sans MS"/>
              </w:rPr>
              <w:t>Math Lesson:</w:t>
            </w:r>
          </w:p>
          <w:p w:rsidR="000D229C" w:rsidRPr="00562817" w:rsidRDefault="000D229C" w:rsidP="000D229C">
            <w:pPr>
              <w:pStyle w:val="Heading8"/>
              <w:outlineLvl w:val="7"/>
              <w:rPr>
                <w:b/>
                <w:u w:val="single"/>
              </w:rPr>
            </w:pPr>
            <w:r w:rsidRPr="00562817">
              <w:rPr>
                <w:b/>
                <w:u w:val="single"/>
              </w:rPr>
              <w:t>Grade 1   Quarter 1    Day 48</w:t>
            </w:r>
          </w:p>
          <w:p w:rsidR="000D229C" w:rsidRDefault="000D229C" w:rsidP="000D229C"/>
          <w:p w:rsidR="000D229C" w:rsidRPr="00FF24C2" w:rsidRDefault="000D229C" w:rsidP="000D229C">
            <w:pPr>
              <w:rPr>
                <w:b/>
                <w:sz w:val="32"/>
                <w:szCs w:val="32"/>
                <w:u w:val="single"/>
              </w:rPr>
            </w:pPr>
            <w:r w:rsidRPr="00FF24C2">
              <w:rPr>
                <w:b/>
                <w:sz w:val="32"/>
                <w:szCs w:val="32"/>
                <w:u w:val="single"/>
              </w:rPr>
              <w:t xml:space="preserve">2 more </w:t>
            </w:r>
            <w:proofErr w:type="gramStart"/>
            <w:r w:rsidRPr="00FF24C2">
              <w:rPr>
                <w:b/>
                <w:sz w:val="32"/>
                <w:szCs w:val="32"/>
                <w:u w:val="single"/>
              </w:rPr>
              <w:t>stations  really</w:t>
            </w:r>
            <w:proofErr w:type="gramEnd"/>
            <w:r w:rsidRPr="00FF24C2">
              <w:rPr>
                <w:b/>
                <w:sz w:val="32"/>
                <w:szCs w:val="32"/>
                <w:u w:val="single"/>
              </w:rPr>
              <w:t xml:space="preserve"> just a mini lesson!!!!</w:t>
            </w:r>
          </w:p>
          <w:p w:rsidR="000D229C" w:rsidRDefault="000D229C" w:rsidP="000D229C">
            <w:pPr>
              <w:autoSpaceDE w:val="0"/>
              <w:autoSpaceDN w:val="0"/>
              <w:adjustRightInd w:val="0"/>
            </w:pPr>
            <w:proofErr w:type="gramStart"/>
            <w:r w:rsidRPr="00E978E9">
              <w:rPr>
                <w:b/>
              </w:rPr>
              <w:t>1.NBT.</w:t>
            </w:r>
            <w:r>
              <w:rPr>
                <w:b/>
              </w:rPr>
              <w:t>2</w:t>
            </w:r>
            <w:proofErr w:type="gramEnd"/>
            <w:r w:rsidRPr="00E978E9">
              <w:rPr>
                <w:b/>
              </w:rPr>
              <w:t xml:space="preserve">  </w:t>
            </w:r>
            <w:r>
              <w:t>Understand that the two digits of a two-digit number represent amounts of tens and ones. Understand the following as special cases:  a. 10 can be thought of as a bundle of ten ones – called a “ten.”  b. The numbers from 11 to 19 are composed of a ten and one, two, three, four, five, six, seven, eight, or nine ones. c.   The numbers 10, 20, 30, 40, 50, 60, 70, 80, 90 refer to one, two, three, four, five, six, seven, eight, or nine tens (and 0 ones).</w:t>
            </w:r>
          </w:p>
          <w:p w:rsidR="000D229C" w:rsidRPr="00725BE8" w:rsidRDefault="000D229C" w:rsidP="000D229C">
            <w:pPr>
              <w:autoSpaceDE w:val="0"/>
              <w:autoSpaceDN w:val="0"/>
              <w:adjustRightInd w:val="0"/>
            </w:pPr>
            <w:proofErr w:type="gramStart"/>
            <w:r>
              <w:rPr>
                <w:b/>
              </w:rPr>
              <w:t>1.NBT.3</w:t>
            </w:r>
            <w:proofErr w:type="gramEnd"/>
            <w:r>
              <w:rPr>
                <w:b/>
              </w:rPr>
              <w:t xml:space="preserve"> </w:t>
            </w:r>
            <w:r>
              <w:t xml:space="preserve">Compare two two-digit numbers based on the meanings of tens and ones digits, recording the results of comparisons with the symbols &gt;, =, and &lt;. </w:t>
            </w:r>
          </w:p>
          <w:p w:rsidR="000D229C" w:rsidRPr="0058210B" w:rsidRDefault="000D229C" w:rsidP="000D229C">
            <w:pPr>
              <w:pStyle w:val="Header"/>
              <w:tabs>
                <w:tab w:val="clear" w:pos="4320"/>
                <w:tab w:val="clear" w:pos="8640"/>
              </w:tabs>
              <w:rPr>
                <w:b/>
                <w:bCs/>
                <w:sz w:val="22"/>
                <w:u w:val="single"/>
              </w:rPr>
            </w:pPr>
            <w:r>
              <w:rPr>
                <w:b/>
                <w:bCs/>
                <w:sz w:val="22"/>
                <w:u w:val="single"/>
              </w:rPr>
              <w:t>Materials Needed:</w:t>
            </w:r>
          </w:p>
          <w:p w:rsidR="000D229C" w:rsidRPr="0058210B" w:rsidRDefault="000D229C" w:rsidP="000D229C">
            <w:pPr>
              <w:numPr>
                <w:ilvl w:val="0"/>
                <w:numId w:val="3"/>
              </w:numPr>
            </w:pPr>
            <w:r w:rsidRPr="0058210B">
              <w:t>Teacher Guide, “Place Value Stations”</w:t>
            </w:r>
          </w:p>
          <w:p w:rsidR="000D229C" w:rsidRPr="0058210B" w:rsidRDefault="000D229C" w:rsidP="000D229C">
            <w:pPr>
              <w:numPr>
                <w:ilvl w:val="0"/>
                <w:numId w:val="3"/>
              </w:numPr>
            </w:pPr>
            <w:proofErr w:type="spellStart"/>
            <w:r w:rsidRPr="0058210B">
              <w:t>Blackline</w:t>
            </w:r>
            <w:proofErr w:type="spellEnd"/>
            <w:r w:rsidRPr="0058210B">
              <w:t xml:space="preserve"> Masters- </w:t>
            </w:r>
            <w:r w:rsidRPr="009B0DB1">
              <w:rPr>
                <w:i/>
              </w:rPr>
              <w:t xml:space="preserve">“Thinking About Items in Our Classroom” “Ten Frame Record Slips” “Counting Groups” “Count and Compare Contest” “Is it More Than &gt;, Equal =, or Less Than &lt;” “More, Less, </w:t>
            </w:r>
            <w:r w:rsidRPr="009B0DB1">
              <w:rPr>
                <w:i/>
              </w:rPr>
              <w:lastRenderedPageBreak/>
              <w:t>Equal”</w:t>
            </w:r>
            <w:r w:rsidRPr="0058210B">
              <w:t xml:space="preserve"> </w:t>
            </w:r>
          </w:p>
          <w:p w:rsidR="000D229C" w:rsidRDefault="000D229C" w:rsidP="000D229C">
            <w:pPr>
              <w:numPr>
                <w:ilvl w:val="0"/>
                <w:numId w:val="3"/>
              </w:numPr>
            </w:pPr>
            <w:r w:rsidRPr="0058210B">
              <w:t xml:space="preserve">Small objects for counting and sorting (ex. Pennies, counters, cotton balls, etc.)  </w:t>
            </w:r>
          </w:p>
          <w:p w:rsidR="000D229C" w:rsidRPr="0058210B" w:rsidRDefault="000D229C" w:rsidP="000D229C">
            <w:pPr>
              <w:numPr>
                <w:ilvl w:val="0"/>
                <w:numId w:val="3"/>
              </w:numPr>
            </w:pPr>
            <w:r>
              <w:t xml:space="preserve">Cardstock- </w:t>
            </w:r>
            <w:r w:rsidRPr="009B0DB1">
              <w:rPr>
                <w:i/>
              </w:rPr>
              <w:t>“More, Less, and Equal Symbol Cards.”</w:t>
            </w:r>
            <w:r>
              <w:t xml:space="preserve">  </w:t>
            </w:r>
          </w:p>
          <w:p w:rsidR="000D229C" w:rsidRDefault="000D229C" w:rsidP="000D229C">
            <w:pPr>
              <w:pStyle w:val="BodyText"/>
              <w:ind w:left="360"/>
              <w:rPr>
                <w:sz w:val="22"/>
                <w:u w:val="single"/>
              </w:rPr>
            </w:pPr>
            <w:r>
              <w:rPr>
                <w:sz w:val="22"/>
                <w:u w:val="single"/>
              </w:rPr>
              <w:t>Vocabulary</w:t>
            </w:r>
          </w:p>
          <w:p w:rsidR="000D229C" w:rsidRPr="00FF24C2" w:rsidRDefault="000D229C" w:rsidP="000D229C">
            <w:pPr>
              <w:pStyle w:val="ListParagraph"/>
              <w:numPr>
                <w:ilvl w:val="0"/>
                <w:numId w:val="3"/>
              </w:numPr>
              <w:autoSpaceDE w:val="0"/>
              <w:autoSpaceDN w:val="0"/>
              <w:adjustRightInd w:val="0"/>
              <w:rPr>
                <w:b/>
              </w:rPr>
            </w:pPr>
            <w:r w:rsidRPr="00FF24C2">
              <w:rPr>
                <w:b/>
              </w:rPr>
              <w:t>Greater Than</w:t>
            </w:r>
            <w:r w:rsidRPr="00FF24C2">
              <w:rPr>
                <w:b/>
              </w:rPr>
              <w:tab/>
            </w:r>
            <w:r w:rsidRPr="00FF24C2">
              <w:rPr>
                <w:b/>
              </w:rPr>
              <w:tab/>
            </w:r>
            <w:r w:rsidRPr="00FF24C2">
              <w:rPr>
                <w:b/>
              </w:rPr>
              <w:tab/>
              <w:t>Equal</w:t>
            </w:r>
          </w:p>
          <w:p w:rsidR="000D229C" w:rsidRPr="00FF24C2" w:rsidRDefault="000D229C" w:rsidP="000D229C">
            <w:pPr>
              <w:pStyle w:val="ListParagraph"/>
              <w:numPr>
                <w:ilvl w:val="0"/>
                <w:numId w:val="3"/>
              </w:numPr>
            </w:pPr>
            <w:r w:rsidRPr="00FF24C2">
              <w:rPr>
                <w:b/>
              </w:rPr>
              <w:t>Less Than</w:t>
            </w:r>
            <w:r w:rsidRPr="00FF24C2">
              <w:rPr>
                <w:b/>
              </w:rPr>
              <w:tab/>
            </w:r>
            <w:r w:rsidRPr="00FF24C2">
              <w:rPr>
                <w:b/>
              </w:rPr>
              <w:tab/>
            </w:r>
          </w:p>
          <w:p w:rsidR="000D229C" w:rsidRPr="008F4B49" w:rsidRDefault="000D229C" w:rsidP="000D229C">
            <w:pPr>
              <w:pStyle w:val="Heading6"/>
              <w:outlineLvl w:val="5"/>
              <w:rPr>
                <w:i w:val="0"/>
                <w:sz w:val="24"/>
                <w:szCs w:val="23"/>
              </w:rPr>
            </w:pPr>
            <w:r w:rsidRPr="008F4B49">
              <w:rPr>
                <w:sz w:val="24"/>
                <w:szCs w:val="23"/>
              </w:rPr>
              <w:t xml:space="preserve">Alignment Lesson </w:t>
            </w:r>
          </w:p>
          <w:p w:rsidR="000D229C" w:rsidRPr="008F4B49" w:rsidRDefault="000D229C" w:rsidP="000D229C">
            <w:pPr>
              <w:jc w:val="center"/>
              <w:rPr>
                <w:b/>
                <w:i/>
                <w:szCs w:val="23"/>
                <w:u w:val="single"/>
              </w:rPr>
            </w:pPr>
            <w:r w:rsidRPr="008F4B49">
              <w:rPr>
                <w:b/>
                <w:i/>
                <w:szCs w:val="23"/>
                <w:u w:val="single"/>
              </w:rPr>
              <w:t>Using Place Value to Compare Two-Digit Numbers</w:t>
            </w:r>
          </w:p>
          <w:p w:rsidR="000D229C" w:rsidRPr="009B0DB1" w:rsidRDefault="000D229C" w:rsidP="000D229C">
            <w:pPr>
              <w:rPr>
                <w:i/>
                <w:sz w:val="20"/>
                <w:szCs w:val="23"/>
              </w:rPr>
            </w:pPr>
          </w:p>
          <w:p w:rsidR="000D229C" w:rsidRPr="00606149" w:rsidRDefault="000D229C" w:rsidP="000D229C">
            <w:pPr>
              <w:rPr>
                <w:i/>
                <w:szCs w:val="23"/>
              </w:rPr>
            </w:pPr>
            <w:r w:rsidRPr="00606149">
              <w:rPr>
                <w:i/>
                <w:szCs w:val="23"/>
              </w:rPr>
              <w:t xml:space="preserve">*Today’s lesson will begin by introducing place value to compare two-digit numbers as well as adding 2 more stations to those previously learned on Day 47.  The largest portion of today’s instruction will be students participating in the place value stations.  </w:t>
            </w:r>
          </w:p>
          <w:p w:rsidR="000D229C" w:rsidRPr="0058210B" w:rsidRDefault="000D229C" w:rsidP="000D229C">
            <w:pPr>
              <w:jc w:val="center"/>
              <w:rPr>
                <w:b/>
                <w:sz w:val="23"/>
                <w:szCs w:val="23"/>
                <w:u w:val="single"/>
              </w:rPr>
            </w:pPr>
            <w:r w:rsidRPr="0058210B">
              <w:rPr>
                <w:b/>
                <w:sz w:val="23"/>
                <w:szCs w:val="23"/>
                <w:u w:val="single"/>
              </w:rPr>
              <w:t>Introducing “Count and Compare Contest”</w:t>
            </w:r>
          </w:p>
          <w:p w:rsidR="000D229C" w:rsidRPr="0058210B" w:rsidRDefault="000D229C" w:rsidP="000D229C">
            <w:pPr>
              <w:pStyle w:val="ListParagraph"/>
              <w:numPr>
                <w:ilvl w:val="0"/>
                <w:numId w:val="4"/>
              </w:numPr>
              <w:contextualSpacing w:val="0"/>
              <w:rPr>
                <w:b/>
                <w:sz w:val="23"/>
                <w:szCs w:val="23"/>
              </w:rPr>
            </w:pPr>
            <w:r w:rsidRPr="0058210B">
              <w:rPr>
                <w:sz w:val="23"/>
                <w:szCs w:val="23"/>
              </w:rPr>
              <w:t>Begin by explaining to students that two numbers can be compared using the vocabulary, “greater than” and “less than.”  *</w:t>
            </w:r>
            <w:r w:rsidRPr="0058210B">
              <w:rPr>
                <w:i/>
                <w:sz w:val="23"/>
                <w:szCs w:val="23"/>
              </w:rPr>
              <w:t xml:space="preserve">Through previous lessons, students have been using the phrases more than and less than to compare numbers.  </w:t>
            </w:r>
          </w:p>
          <w:p w:rsidR="000D229C" w:rsidRPr="0058210B" w:rsidRDefault="000D229C" w:rsidP="000D229C">
            <w:pPr>
              <w:pStyle w:val="ListParagraph"/>
              <w:numPr>
                <w:ilvl w:val="0"/>
                <w:numId w:val="4"/>
              </w:numPr>
              <w:contextualSpacing w:val="0"/>
              <w:rPr>
                <w:b/>
                <w:sz w:val="23"/>
                <w:szCs w:val="23"/>
              </w:rPr>
            </w:pPr>
            <w:r w:rsidRPr="0058210B">
              <w:rPr>
                <w:sz w:val="23"/>
                <w:szCs w:val="23"/>
              </w:rPr>
              <w:t xml:space="preserve">Using the directions in the Teacher Guide, explain and model the station, </w:t>
            </w:r>
            <w:r w:rsidRPr="009B0DB1">
              <w:rPr>
                <w:i/>
                <w:sz w:val="23"/>
                <w:szCs w:val="23"/>
              </w:rPr>
              <w:t>“Count and Compare Contest.”</w:t>
            </w:r>
            <w:r w:rsidRPr="0058210B">
              <w:rPr>
                <w:sz w:val="23"/>
                <w:szCs w:val="23"/>
              </w:rPr>
              <w:t xml:space="preserve">  In this station, students will be using the sentence stem, </w:t>
            </w:r>
            <w:r w:rsidRPr="009B0DB1">
              <w:rPr>
                <w:i/>
                <w:sz w:val="23"/>
                <w:szCs w:val="23"/>
              </w:rPr>
              <w:t xml:space="preserve">“__ is greater than ___” and “___ is less than ___” </w:t>
            </w:r>
            <w:r w:rsidRPr="0058210B">
              <w:rPr>
                <w:sz w:val="23"/>
                <w:szCs w:val="23"/>
              </w:rPr>
              <w:t xml:space="preserve">to compare two numbers.  </w:t>
            </w:r>
          </w:p>
          <w:p w:rsidR="000D229C" w:rsidRPr="0058210B" w:rsidRDefault="000D229C" w:rsidP="000D229C">
            <w:pPr>
              <w:rPr>
                <w:i/>
                <w:sz w:val="23"/>
                <w:szCs w:val="23"/>
              </w:rPr>
            </w:pPr>
            <w:r w:rsidRPr="0058210B">
              <w:rPr>
                <w:i/>
                <w:sz w:val="23"/>
                <w:szCs w:val="23"/>
              </w:rPr>
              <w:t xml:space="preserve">       *Students will come back to this station later in the  </w:t>
            </w:r>
          </w:p>
          <w:p w:rsidR="000D229C" w:rsidRPr="0058210B" w:rsidRDefault="000D229C" w:rsidP="000D229C">
            <w:pPr>
              <w:rPr>
                <w:i/>
                <w:sz w:val="23"/>
                <w:szCs w:val="23"/>
              </w:rPr>
            </w:pPr>
            <w:r w:rsidRPr="0058210B">
              <w:rPr>
                <w:i/>
                <w:sz w:val="23"/>
                <w:szCs w:val="23"/>
              </w:rPr>
              <w:t xml:space="preserve">        </w:t>
            </w:r>
            <w:proofErr w:type="gramStart"/>
            <w:r w:rsidRPr="0058210B">
              <w:rPr>
                <w:i/>
                <w:sz w:val="23"/>
                <w:szCs w:val="23"/>
              </w:rPr>
              <w:t>lesson</w:t>
            </w:r>
            <w:proofErr w:type="gramEnd"/>
            <w:r w:rsidRPr="0058210B">
              <w:rPr>
                <w:i/>
                <w:sz w:val="23"/>
                <w:szCs w:val="23"/>
              </w:rPr>
              <w:t xml:space="preserve"> when all place value stations are practiced.</w:t>
            </w:r>
          </w:p>
          <w:p w:rsidR="000D229C" w:rsidRDefault="000D229C" w:rsidP="000D229C">
            <w:pPr>
              <w:jc w:val="center"/>
              <w:rPr>
                <w:b/>
                <w:sz w:val="23"/>
                <w:szCs w:val="23"/>
                <w:u w:val="single"/>
              </w:rPr>
            </w:pPr>
          </w:p>
          <w:p w:rsidR="000D229C" w:rsidRPr="0058210B" w:rsidRDefault="000D229C" w:rsidP="000D229C">
            <w:pPr>
              <w:jc w:val="center"/>
              <w:rPr>
                <w:b/>
                <w:sz w:val="23"/>
                <w:szCs w:val="23"/>
                <w:u w:val="single"/>
              </w:rPr>
            </w:pPr>
            <w:r w:rsidRPr="0058210B">
              <w:rPr>
                <w:b/>
                <w:sz w:val="23"/>
                <w:szCs w:val="23"/>
                <w:u w:val="single"/>
              </w:rPr>
              <w:t>More or Less Symbols</w:t>
            </w:r>
          </w:p>
          <w:p w:rsidR="000D229C" w:rsidRPr="0058210B" w:rsidRDefault="000D229C" w:rsidP="000D229C">
            <w:pPr>
              <w:rPr>
                <w:sz w:val="23"/>
                <w:szCs w:val="23"/>
              </w:rPr>
            </w:pPr>
            <w:r w:rsidRPr="008F4B49">
              <w:rPr>
                <w:sz w:val="23"/>
                <w:szCs w:val="23"/>
              </w:rPr>
              <w:t>1</w:t>
            </w:r>
            <w:r w:rsidRPr="0058210B">
              <w:rPr>
                <w:b/>
                <w:sz w:val="23"/>
                <w:szCs w:val="23"/>
              </w:rPr>
              <w:t>.</w:t>
            </w:r>
            <w:r w:rsidRPr="0058210B">
              <w:rPr>
                <w:sz w:val="23"/>
                <w:szCs w:val="23"/>
              </w:rPr>
              <w:t xml:space="preserve">    Now that students have been reminded that they can use</w:t>
            </w:r>
          </w:p>
          <w:p w:rsidR="000D229C" w:rsidRPr="0058210B" w:rsidRDefault="000D229C" w:rsidP="000D229C">
            <w:pPr>
              <w:rPr>
                <w:sz w:val="23"/>
                <w:szCs w:val="23"/>
              </w:rPr>
            </w:pPr>
            <w:r w:rsidRPr="0058210B">
              <w:rPr>
                <w:sz w:val="23"/>
                <w:szCs w:val="23"/>
              </w:rPr>
              <w:t xml:space="preserve">       the terms “greater than” and “less than” to compare </w:t>
            </w:r>
          </w:p>
          <w:p w:rsidR="000D229C" w:rsidRPr="0058210B" w:rsidRDefault="000D229C" w:rsidP="000D229C">
            <w:pPr>
              <w:rPr>
                <w:sz w:val="23"/>
                <w:szCs w:val="23"/>
              </w:rPr>
            </w:pPr>
            <w:r w:rsidRPr="0058210B">
              <w:rPr>
                <w:sz w:val="23"/>
                <w:szCs w:val="23"/>
              </w:rPr>
              <w:t xml:space="preserve">       </w:t>
            </w:r>
            <w:proofErr w:type="gramStart"/>
            <w:r>
              <w:rPr>
                <w:sz w:val="23"/>
                <w:szCs w:val="23"/>
              </w:rPr>
              <w:t>numbers</w:t>
            </w:r>
            <w:proofErr w:type="gramEnd"/>
            <w:r>
              <w:rPr>
                <w:sz w:val="23"/>
                <w:szCs w:val="23"/>
              </w:rPr>
              <w:t>,</w:t>
            </w:r>
            <w:r w:rsidRPr="0058210B">
              <w:rPr>
                <w:sz w:val="23"/>
                <w:szCs w:val="23"/>
              </w:rPr>
              <w:t xml:space="preserve"> the symbols will be introduced.  </w:t>
            </w:r>
          </w:p>
          <w:p w:rsidR="000D229C" w:rsidRPr="0058210B" w:rsidRDefault="000D229C" w:rsidP="000D229C">
            <w:pPr>
              <w:rPr>
                <w:sz w:val="23"/>
                <w:szCs w:val="23"/>
              </w:rPr>
            </w:pPr>
            <w:r w:rsidRPr="0058210B">
              <w:rPr>
                <w:sz w:val="23"/>
                <w:szCs w:val="23"/>
              </w:rPr>
              <w:t xml:space="preserve">2.   Write on the board:  21 is more than 18 and 18 is less   </w:t>
            </w:r>
          </w:p>
          <w:p w:rsidR="000D229C" w:rsidRPr="0058210B" w:rsidRDefault="000D229C" w:rsidP="000D229C">
            <w:pPr>
              <w:rPr>
                <w:sz w:val="23"/>
                <w:szCs w:val="23"/>
              </w:rPr>
            </w:pPr>
            <w:r w:rsidRPr="0058210B">
              <w:rPr>
                <w:sz w:val="23"/>
                <w:szCs w:val="23"/>
              </w:rPr>
              <w:t xml:space="preserve">      </w:t>
            </w:r>
            <w:proofErr w:type="gramStart"/>
            <w:r w:rsidRPr="0058210B">
              <w:rPr>
                <w:sz w:val="23"/>
                <w:szCs w:val="23"/>
              </w:rPr>
              <w:t>than</w:t>
            </w:r>
            <w:proofErr w:type="gramEnd"/>
            <w:r w:rsidRPr="0058210B">
              <w:rPr>
                <w:sz w:val="23"/>
                <w:szCs w:val="23"/>
              </w:rPr>
              <w:t xml:space="preserve"> 21.  Say, “Another way to write this is to use a</w:t>
            </w:r>
          </w:p>
          <w:p w:rsidR="000D229C" w:rsidRPr="0058210B" w:rsidRDefault="000D229C" w:rsidP="000D229C">
            <w:pPr>
              <w:rPr>
                <w:sz w:val="23"/>
                <w:szCs w:val="23"/>
              </w:rPr>
            </w:pPr>
            <w:r w:rsidRPr="0058210B">
              <w:rPr>
                <w:sz w:val="23"/>
                <w:szCs w:val="23"/>
              </w:rPr>
              <w:t xml:space="preserve">      </w:t>
            </w:r>
            <w:proofErr w:type="gramStart"/>
            <w:r w:rsidRPr="0058210B">
              <w:rPr>
                <w:sz w:val="23"/>
                <w:szCs w:val="23"/>
              </w:rPr>
              <w:t>symbol</w:t>
            </w:r>
            <w:proofErr w:type="gramEnd"/>
            <w:r w:rsidRPr="0058210B">
              <w:rPr>
                <w:sz w:val="23"/>
                <w:szCs w:val="23"/>
              </w:rPr>
              <w:t xml:space="preserve"> instead of a word.  This is the symbol you use for</w:t>
            </w:r>
          </w:p>
          <w:p w:rsidR="000D229C" w:rsidRPr="0058210B" w:rsidRDefault="000D229C" w:rsidP="000D229C">
            <w:pPr>
              <w:rPr>
                <w:sz w:val="23"/>
                <w:szCs w:val="23"/>
              </w:rPr>
            </w:pPr>
            <w:r w:rsidRPr="0058210B">
              <w:rPr>
                <w:sz w:val="23"/>
                <w:szCs w:val="23"/>
              </w:rPr>
              <w:t xml:space="preserve">      </w:t>
            </w:r>
            <w:proofErr w:type="gramStart"/>
            <w:r w:rsidRPr="0058210B">
              <w:rPr>
                <w:sz w:val="23"/>
                <w:szCs w:val="23"/>
              </w:rPr>
              <w:t>more</w:t>
            </w:r>
            <w:proofErr w:type="gramEnd"/>
            <w:r w:rsidRPr="0058210B">
              <w:rPr>
                <w:sz w:val="23"/>
                <w:szCs w:val="23"/>
              </w:rPr>
              <w:t xml:space="preserve"> than &gt;.  So 21 &gt;18.  Let’s read this together… 21 is</w:t>
            </w:r>
          </w:p>
          <w:p w:rsidR="000D229C" w:rsidRPr="0058210B" w:rsidRDefault="000D229C" w:rsidP="000D229C">
            <w:pPr>
              <w:rPr>
                <w:sz w:val="23"/>
                <w:szCs w:val="23"/>
              </w:rPr>
            </w:pPr>
            <w:r w:rsidRPr="0058210B">
              <w:rPr>
                <w:sz w:val="23"/>
                <w:szCs w:val="23"/>
              </w:rPr>
              <w:t xml:space="preserve">      </w:t>
            </w:r>
            <w:proofErr w:type="gramStart"/>
            <w:r w:rsidRPr="0058210B">
              <w:rPr>
                <w:sz w:val="23"/>
                <w:szCs w:val="23"/>
              </w:rPr>
              <w:t>more</w:t>
            </w:r>
            <w:proofErr w:type="gramEnd"/>
            <w:r w:rsidRPr="0058210B">
              <w:rPr>
                <w:sz w:val="23"/>
                <w:szCs w:val="23"/>
              </w:rPr>
              <w:t xml:space="preserve"> than 18.”  Point to each number and symbol as you </w:t>
            </w:r>
          </w:p>
          <w:p w:rsidR="000D229C" w:rsidRPr="0058210B" w:rsidRDefault="000D229C" w:rsidP="000D229C">
            <w:pPr>
              <w:rPr>
                <w:sz w:val="23"/>
                <w:szCs w:val="23"/>
              </w:rPr>
            </w:pPr>
            <w:r w:rsidRPr="0058210B">
              <w:rPr>
                <w:sz w:val="23"/>
                <w:szCs w:val="23"/>
              </w:rPr>
              <w:t xml:space="preserve">      </w:t>
            </w:r>
            <w:proofErr w:type="gramStart"/>
            <w:r w:rsidRPr="0058210B">
              <w:rPr>
                <w:sz w:val="23"/>
                <w:szCs w:val="23"/>
              </w:rPr>
              <w:t>read</w:t>
            </w:r>
            <w:proofErr w:type="gramEnd"/>
            <w:r w:rsidRPr="0058210B">
              <w:rPr>
                <w:sz w:val="23"/>
                <w:szCs w:val="23"/>
              </w:rPr>
              <w:t xml:space="preserve"> and repeat with less than (&lt;)  and equal (=) symbols.  </w:t>
            </w:r>
          </w:p>
          <w:p w:rsidR="000D229C" w:rsidRPr="0058210B" w:rsidRDefault="000D229C" w:rsidP="000D229C">
            <w:pPr>
              <w:rPr>
                <w:sz w:val="23"/>
                <w:szCs w:val="23"/>
              </w:rPr>
            </w:pPr>
            <w:r w:rsidRPr="0058210B">
              <w:rPr>
                <w:sz w:val="23"/>
                <w:szCs w:val="23"/>
              </w:rPr>
              <w:t xml:space="preserve">      Repeat and practice a lot!  </w:t>
            </w:r>
          </w:p>
          <w:p w:rsidR="000D229C" w:rsidRPr="0058210B" w:rsidRDefault="000D229C" w:rsidP="000D229C">
            <w:pPr>
              <w:rPr>
                <w:sz w:val="23"/>
                <w:szCs w:val="23"/>
              </w:rPr>
            </w:pPr>
            <w:r w:rsidRPr="0058210B">
              <w:rPr>
                <w:sz w:val="23"/>
                <w:szCs w:val="23"/>
              </w:rPr>
              <w:t xml:space="preserve">3.  Using cardstock- </w:t>
            </w:r>
            <w:r w:rsidRPr="009B0DB1">
              <w:rPr>
                <w:i/>
                <w:sz w:val="23"/>
                <w:szCs w:val="23"/>
              </w:rPr>
              <w:t>“More, Less, and Equal Symbol Cards”</w:t>
            </w:r>
            <w:r w:rsidRPr="0058210B">
              <w:rPr>
                <w:sz w:val="23"/>
                <w:szCs w:val="23"/>
              </w:rPr>
              <w:t xml:space="preserve"> </w:t>
            </w:r>
          </w:p>
          <w:p w:rsidR="000D229C" w:rsidRPr="0058210B" w:rsidRDefault="000D229C" w:rsidP="000D229C">
            <w:pPr>
              <w:rPr>
                <w:sz w:val="23"/>
                <w:szCs w:val="23"/>
              </w:rPr>
            </w:pPr>
            <w:r w:rsidRPr="0058210B">
              <w:rPr>
                <w:sz w:val="23"/>
                <w:szCs w:val="23"/>
              </w:rPr>
              <w:t xml:space="preserve">     write 2-digit numbers and ask a student volunteer to come </w:t>
            </w:r>
          </w:p>
          <w:p w:rsidR="000D229C" w:rsidRPr="0058210B" w:rsidRDefault="000D229C" w:rsidP="000D229C">
            <w:pPr>
              <w:rPr>
                <w:sz w:val="23"/>
                <w:szCs w:val="23"/>
              </w:rPr>
            </w:pPr>
            <w:r w:rsidRPr="0058210B">
              <w:rPr>
                <w:sz w:val="23"/>
                <w:szCs w:val="23"/>
              </w:rPr>
              <w:t xml:space="preserve">     up and select the correct card to place between the </w:t>
            </w:r>
          </w:p>
          <w:p w:rsidR="000D229C" w:rsidRPr="0058210B" w:rsidRDefault="000D229C" w:rsidP="000D229C">
            <w:pPr>
              <w:rPr>
                <w:sz w:val="23"/>
                <w:szCs w:val="23"/>
              </w:rPr>
            </w:pPr>
            <w:r w:rsidRPr="0058210B">
              <w:rPr>
                <w:sz w:val="23"/>
                <w:szCs w:val="23"/>
              </w:rPr>
              <w:t xml:space="preserve">     </w:t>
            </w:r>
            <w:proofErr w:type="gramStart"/>
            <w:r w:rsidRPr="0058210B">
              <w:rPr>
                <w:sz w:val="23"/>
                <w:szCs w:val="23"/>
              </w:rPr>
              <w:t>numbers</w:t>
            </w:r>
            <w:proofErr w:type="gramEnd"/>
            <w:r w:rsidRPr="0058210B">
              <w:rPr>
                <w:sz w:val="23"/>
                <w:szCs w:val="23"/>
              </w:rPr>
              <w:t xml:space="preserve">.  </w:t>
            </w:r>
          </w:p>
          <w:p w:rsidR="000D229C" w:rsidRDefault="000D229C" w:rsidP="000D229C">
            <w:pPr>
              <w:jc w:val="center"/>
              <w:rPr>
                <w:b/>
                <w:sz w:val="23"/>
                <w:szCs w:val="23"/>
                <w:u w:val="single"/>
              </w:rPr>
            </w:pPr>
          </w:p>
          <w:p w:rsidR="000D229C" w:rsidRPr="0058210B" w:rsidRDefault="000D229C" w:rsidP="000D229C">
            <w:pPr>
              <w:jc w:val="center"/>
              <w:rPr>
                <w:b/>
                <w:sz w:val="23"/>
                <w:szCs w:val="23"/>
                <w:u w:val="single"/>
              </w:rPr>
            </w:pPr>
            <w:r w:rsidRPr="0058210B">
              <w:rPr>
                <w:b/>
                <w:sz w:val="23"/>
                <w:szCs w:val="23"/>
                <w:u w:val="single"/>
              </w:rPr>
              <w:t>More Than, Equal, or Less Than Station</w:t>
            </w:r>
          </w:p>
          <w:p w:rsidR="000D229C" w:rsidRPr="0058210B" w:rsidRDefault="000D229C" w:rsidP="000D229C">
            <w:pPr>
              <w:rPr>
                <w:sz w:val="23"/>
                <w:szCs w:val="23"/>
              </w:rPr>
            </w:pPr>
            <w:r w:rsidRPr="0058210B">
              <w:rPr>
                <w:sz w:val="23"/>
                <w:szCs w:val="23"/>
              </w:rPr>
              <w:t>1.</w:t>
            </w:r>
            <w:r>
              <w:rPr>
                <w:sz w:val="23"/>
                <w:szCs w:val="23"/>
              </w:rPr>
              <w:t xml:space="preserve">  </w:t>
            </w:r>
            <w:r w:rsidRPr="0058210B">
              <w:rPr>
                <w:sz w:val="23"/>
                <w:szCs w:val="23"/>
              </w:rPr>
              <w:t xml:space="preserve">Introduce “Is It More Than &gt;, Equal =, or Less Than &lt;?” </w:t>
            </w:r>
          </w:p>
          <w:p w:rsidR="000D229C" w:rsidRPr="0058210B" w:rsidRDefault="000D229C" w:rsidP="000D229C">
            <w:r>
              <w:t xml:space="preserve">     </w:t>
            </w:r>
            <w:proofErr w:type="gramStart"/>
            <w:r>
              <w:t>s</w:t>
            </w:r>
            <w:r w:rsidRPr="0058210B">
              <w:t>tation</w:t>
            </w:r>
            <w:proofErr w:type="gramEnd"/>
            <w:r w:rsidRPr="0058210B">
              <w:t>.  See Teacher Guide for detailed instructions.</w:t>
            </w:r>
          </w:p>
          <w:p w:rsidR="000D229C" w:rsidRPr="0058210B" w:rsidRDefault="000D229C" w:rsidP="000D229C">
            <w:pPr>
              <w:rPr>
                <w:sz w:val="23"/>
                <w:szCs w:val="23"/>
              </w:rPr>
            </w:pPr>
            <w:r w:rsidRPr="0058210B">
              <w:rPr>
                <w:sz w:val="23"/>
                <w:szCs w:val="23"/>
              </w:rPr>
              <w:t>2.</w:t>
            </w:r>
            <w:r>
              <w:rPr>
                <w:sz w:val="23"/>
                <w:szCs w:val="23"/>
              </w:rPr>
              <w:t xml:space="preserve">  </w:t>
            </w:r>
            <w:r w:rsidRPr="0058210B">
              <w:rPr>
                <w:sz w:val="23"/>
                <w:szCs w:val="23"/>
              </w:rPr>
              <w:t>For the remainder of instructional time, allow students to</w:t>
            </w:r>
          </w:p>
          <w:p w:rsidR="000D229C" w:rsidRDefault="000D229C" w:rsidP="000D229C">
            <w:r>
              <w:t xml:space="preserve">    </w:t>
            </w:r>
            <w:r w:rsidRPr="0058210B">
              <w:t xml:space="preserve"> rotate to all place value stations learned today and on </w:t>
            </w:r>
            <w:r>
              <w:t xml:space="preserve"> </w:t>
            </w:r>
          </w:p>
          <w:p w:rsidR="000D229C" w:rsidRDefault="000D229C" w:rsidP="000D229C">
            <w:r>
              <w:t xml:space="preserve">     </w:t>
            </w:r>
            <w:r w:rsidRPr="0058210B">
              <w:t>Day</w:t>
            </w:r>
            <w:r>
              <w:t xml:space="preserve"> </w:t>
            </w:r>
            <w:r w:rsidRPr="0058210B">
              <w:t xml:space="preserve">47.  </w:t>
            </w:r>
          </w:p>
          <w:p w:rsidR="000D229C" w:rsidRPr="00562817" w:rsidRDefault="000D229C" w:rsidP="000D229C">
            <w:pPr>
              <w:pStyle w:val="Heading8"/>
              <w:outlineLvl w:val="7"/>
              <w:rPr>
                <w:b/>
                <w:u w:val="single"/>
              </w:rPr>
            </w:pPr>
            <w:r w:rsidRPr="00562817">
              <w:rPr>
                <w:b/>
                <w:u w:val="single"/>
              </w:rPr>
              <w:t>Grade 1   Quarter 1    Day 49</w:t>
            </w:r>
          </w:p>
          <w:p w:rsidR="000D229C" w:rsidRDefault="000D229C" w:rsidP="000D229C">
            <w:pPr>
              <w:autoSpaceDE w:val="0"/>
              <w:autoSpaceDN w:val="0"/>
              <w:adjustRightInd w:val="0"/>
              <w:rPr>
                <w:rFonts w:ascii="Calibri" w:eastAsia="Calibri" w:hAnsi="Calibri" w:cs="Times New Roman"/>
              </w:rPr>
            </w:pPr>
            <w:proofErr w:type="gramStart"/>
            <w:r w:rsidRPr="00E978E9">
              <w:rPr>
                <w:rFonts w:ascii="Calibri" w:eastAsia="Calibri" w:hAnsi="Calibri" w:cs="Times New Roman"/>
                <w:b/>
              </w:rPr>
              <w:lastRenderedPageBreak/>
              <w:t>1.NBT.</w:t>
            </w:r>
            <w:r>
              <w:rPr>
                <w:rFonts w:ascii="Calibri" w:eastAsia="Calibri" w:hAnsi="Calibri" w:cs="Times New Roman"/>
                <w:b/>
              </w:rPr>
              <w:t>2</w:t>
            </w:r>
            <w:proofErr w:type="gramEnd"/>
            <w:r w:rsidRPr="00E978E9">
              <w:rPr>
                <w:rFonts w:ascii="Calibri" w:eastAsia="Calibri" w:hAnsi="Calibri" w:cs="Times New Roman"/>
                <w:b/>
              </w:rPr>
              <w:t xml:space="preserve">  </w:t>
            </w:r>
            <w:r>
              <w:rPr>
                <w:rFonts w:ascii="Calibri" w:eastAsia="Calibri" w:hAnsi="Calibri" w:cs="Times New Roman"/>
              </w:rPr>
              <w:t xml:space="preserve">Understand that the two digits of a two-digit number represent amounts of tens and ones. </w:t>
            </w:r>
          </w:p>
          <w:p w:rsidR="000D229C" w:rsidRPr="00725BE8" w:rsidRDefault="000D229C" w:rsidP="000D229C">
            <w:pPr>
              <w:autoSpaceDE w:val="0"/>
              <w:autoSpaceDN w:val="0"/>
              <w:adjustRightInd w:val="0"/>
              <w:rPr>
                <w:rFonts w:ascii="Calibri" w:eastAsia="Calibri" w:hAnsi="Calibri" w:cs="Times New Roman"/>
              </w:rPr>
            </w:pPr>
            <w:proofErr w:type="gramStart"/>
            <w:r>
              <w:rPr>
                <w:rFonts w:ascii="Calibri" w:eastAsia="Calibri" w:hAnsi="Calibri" w:cs="Times New Roman"/>
                <w:b/>
              </w:rPr>
              <w:t>1.NBT.3</w:t>
            </w:r>
            <w:proofErr w:type="gramEnd"/>
            <w:r>
              <w:rPr>
                <w:rFonts w:ascii="Calibri" w:eastAsia="Calibri" w:hAnsi="Calibri" w:cs="Times New Roman"/>
                <w:b/>
              </w:rPr>
              <w:t xml:space="preserve"> </w:t>
            </w:r>
            <w:r>
              <w:rPr>
                <w:rFonts w:ascii="Calibri" w:eastAsia="Calibri" w:hAnsi="Calibri" w:cs="Times New Roman"/>
              </w:rPr>
              <w:t xml:space="preserve">Compare two two-digit numbers based on the meanings of tens and ones digits, recording the results of comparisons with the symbols &gt;, =, and &lt;. </w:t>
            </w:r>
          </w:p>
          <w:p w:rsidR="000D229C" w:rsidRDefault="000D229C" w:rsidP="000D229C">
            <w:pPr>
              <w:pStyle w:val="Header"/>
              <w:tabs>
                <w:tab w:val="clear" w:pos="4320"/>
                <w:tab w:val="clear" w:pos="8640"/>
              </w:tabs>
              <w:rPr>
                <w:b/>
                <w:bCs/>
                <w:sz w:val="22"/>
                <w:u w:val="single"/>
              </w:rPr>
            </w:pPr>
            <w:r>
              <w:rPr>
                <w:b/>
                <w:bCs/>
                <w:sz w:val="22"/>
                <w:u w:val="single"/>
              </w:rPr>
              <w:t>Materials Needed:</w:t>
            </w:r>
          </w:p>
          <w:p w:rsidR="000D229C" w:rsidRDefault="000D229C" w:rsidP="000D229C">
            <w:pPr>
              <w:numPr>
                <w:ilvl w:val="0"/>
                <w:numId w:val="5"/>
              </w:numPr>
              <w:rPr>
                <w:rFonts w:ascii="Calibri" w:eastAsia="Calibri" w:hAnsi="Calibri" w:cs="Times New Roman"/>
              </w:rPr>
            </w:pPr>
            <w:r>
              <w:rPr>
                <w:rFonts w:ascii="Calibri" w:eastAsia="Calibri" w:hAnsi="Calibri" w:cs="Times New Roman"/>
              </w:rPr>
              <w:t>Premade towers of ten sticks and single cubes</w:t>
            </w:r>
          </w:p>
          <w:p w:rsidR="000D229C" w:rsidRDefault="000D229C" w:rsidP="000D229C">
            <w:pPr>
              <w:numPr>
                <w:ilvl w:val="0"/>
                <w:numId w:val="5"/>
              </w:numPr>
              <w:rPr>
                <w:rFonts w:ascii="Calibri" w:eastAsia="Calibri" w:hAnsi="Calibri" w:cs="Times New Roman"/>
              </w:rPr>
            </w:pPr>
            <w:r>
              <w:rPr>
                <w:rFonts w:ascii="Calibri" w:eastAsia="Calibri" w:hAnsi="Calibri" w:cs="Times New Roman"/>
              </w:rPr>
              <w:t>Number cards 11-99 (students create)</w:t>
            </w:r>
          </w:p>
          <w:p w:rsidR="000D229C" w:rsidRPr="00662F25" w:rsidRDefault="000D229C" w:rsidP="000D229C">
            <w:pPr>
              <w:numPr>
                <w:ilvl w:val="0"/>
                <w:numId w:val="6"/>
              </w:numPr>
              <w:rPr>
                <w:rFonts w:ascii="Calibri" w:eastAsia="Calibri" w:hAnsi="Calibri" w:cs="Times New Roman"/>
              </w:rPr>
            </w:pPr>
            <w:proofErr w:type="spellStart"/>
            <w:r>
              <w:rPr>
                <w:rFonts w:ascii="Calibri" w:eastAsia="Calibri" w:hAnsi="Calibri" w:cs="Times New Roman"/>
              </w:rPr>
              <w:t>Blackline</w:t>
            </w:r>
            <w:proofErr w:type="spellEnd"/>
            <w:r>
              <w:rPr>
                <w:rFonts w:ascii="Calibri" w:eastAsia="Calibri" w:hAnsi="Calibri" w:cs="Times New Roman"/>
              </w:rPr>
              <w:t xml:space="preserve"> Masters- “</w:t>
            </w:r>
            <w:r>
              <w:rPr>
                <w:rFonts w:ascii="Calibri" w:eastAsia="Calibri" w:hAnsi="Calibri" w:cs="Times New Roman"/>
                <w:i/>
              </w:rPr>
              <w:t>Is it More Than</w:t>
            </w:r>
          </w:p>
          <w:p w:rsidR="000D229C" w:rsidRDefault="000D229C" w:rsidP="000D229C">
            <w:pPr>
              <w:ind w:left="360"/>
              <w:rPr>
                <w:rFonts w:ascii="Calibri" w:eastAsia="Calibri" w:hAnsi="Calibri" w:cs="Times New Roman"/>
              </w:rPr>
            </w:pPr>
            <w:r>
              <w:rPr>
                <w:rFonts w:ascii="Calibri" w:eastAsia="Calibri" w:hAnsi="Calibri" w:cs="Times New Roman"/>
                <w:i/>
              </w:rPr>
              <w:t xml:space="preserve">          &gt;, Equal =, or Less Than &lt;?</w:t>
            </w:r>
            <w:proofErr w:type="gramStart"/>
            <w:r>
              <w:rPr>
                <w:rFonts w:ascii="Calibri" w:eastAsia="Calibri" w:hAnsi="Calibri" w:cs="Times New Roman"/>
                <w:i/>
              </w:rPr>
              <w:t>”</w:t>
            </w:r>
            <w:r>
              <w:rPr>
                <w:rFonts w:ascii="Calibri" w:eastAsia="Calibri" w:hAnsi="Calibri" w:cs="Times New Roman"/>
              </w:rPr>
              <w:t>,</w:t>
            </w:r>
            <w:proofErr w:type="gramEnd"/>
            <w:r>
              <w:rPr>
                <w:rFonts w:ascii="Calibri" w:eastAsia="Calibri" w:hAnsi="Calibri" w:cs="Times New Roman"/>
              </w:rPr>
              <w:t xml:space="preserve">  </w:t>
            </w:r>
          </w:p>
          <w:p w:rsidR="000D229C" w:rsidRDefault="000D229C" w:rsidP="000D229C">
            <w:pPr>
              <w:ind w:left="360"/>
              <w:rPr>
                <w:rFonts w:ascii="Calibri" w:eastAsia="Calibri" w:hAnsi="Calibri" w:cs="Times New Roman"/>
                <w:i/>
              </w:rPr>
            </w:pPr>
            <w:r>
              <w:rPr>
                <w:rFonts w:ascii="Calibri" w:eastAsia="Calibri" w:hAnsi="Calibri" w:cs="Times New Roman"/>
                <w:i/>
              </w:rPr>
              <w:t xml:space="preserve">                    </w:t>
            </w:r>
            <w:r w:rsidRPr="00662F25">
              <w:rPr>
                <w:rFonts w:ascii="Calibri" w:eastAsia="Calibri" w:hAnsi="Calibri" w:cs="Times New Roman"/>
                <w:i/>
              </w:rPr>
              <w:t>“Place Value Mat”</w:t>
            </w:r>
          </w:p>
          <w:p w:rsidR="000D229C" w:rsidRDefault="000D229C" w:rsidP="000D229C">
            <w:pPr>
              <w:ind w:left="360"/>
              <w:rPr>
                <w:rFonts w:ascii="Calibri" w:eastAsia="Calibri" w:hAnsi="Calibri" w:cs="Times New Roman"/>
                <w:i/>
              </w:rPr>
            </w:pPr>
          </w:p>
          <w:p w:rsidR="000D229C" w:rsidRDefault="000D229C" w:rsidP="000D229C">
            <w:pPr>
              <w:ind w:left="360"/>
              <w:rPr>
                <w:rFonts w:ascii="Calibri" w:eastAsia="Calibri" w:hAnsi="Calibri" w:cs="Times New Roman"/>
                <w:i/>
              </w:rPr>
            </w:pPr>
          </w:p>
          <w:p w:rsidR="000D229C" w:rsidRPr="00AB1FDE" w:rsidRDefault="000D229C" w:rsidP="000D229C">
            <w:pPr>
              <w:numPr>
                <w:ilvl w:val="0"/>
                <w:numId w:val="6"/>
              </w:numPr>
              <w:rPr>
                <w:rFonts w:ascii="Calibri" w:eastAsia="Calibri" w:hAnsi="Calibri" w:cs="Times New Roman"/>
                <w:b/>
              </w:rPr>
            </w:pPr>
            <w:r w:rsidRPr="00AB1FDE">
              <w:rPr>
                <w:rFonts w:ascii="Calibri" w:eastAsia="Calibri" w:hAnsi="Calibri" w:cs="Times New Roman"/>
                <w:b/>
              </w:rPr>
              <w:t xml:space="preserve">From Day 48: </w:t>
            </w:r>
          </w:p>
          <w:p w:rsidR="000D229C" w:rsidRDefault="000D229C" w:rsidP="000D229C">
            <w:pPr>
              <w:ind w:left="360"/>
              <w:rPr>
                <w:rFonts w:ascii="Calibri" w:eastAsia="Calibri" w:hAnsi="Calibri" w:cs="Times New Roman"/>
                <w:i/>
              </w:rPr>
            </w:pPr>
            <w:r>
              <w:rPr>
                <w:rFonts w:ascii="Calibri" w:eastAsia="Calibri" w:hAnsi="Calibri" w:cs="Times New Roman"/>
              </w:rPr>
              <w:t xml:space="preserve">   Cardstock- </w:t>
            </w:r>
            <w:r w:rsidRPr="00662F25">
              <w:rPr>
                <w:rFonts w:ascii="Calibri" w:eastAsia="Calibri" w:hAnsi="Calibri" w:cs="Times New Roman"/>
                <w:i/>
              </w:rPr>
              <w:t>“More, Less, and Equal</w:t>
            </w:r>
            <w:r>
              <w:rPr>
                <w:rFonts w:ascii="Calibri" w:eastAsia="Calibri" w:hAnsi="Calibri" w:cs="Times New Roman"/>
                <w:i/>
              </w:rPr>
              <w:t xml:space="preserve"> </w:t>
            </w:r>
          </w:p>
          <w:p w:rsidR="000D229C" w:rsidRDefault="000D229C" w:rsidP="000D229C">
            <w:pPr>
              <w:ind w:left="360"/>
              <w:rPr>
                <w:rFonts w:ascii="Calibri" w:eastAsia="Calibri" w:hAnsi="Calibri" w:cs="Times New Roman"/>
              </w:rPr>
            </w:pPr>
            <w:r>
              <w:rPr>
                <w:rFonts w:ascii="Calibri" w:eastAsia="Calibri" w:hAnsi="Calibri" w:cs="Times New Roman"/>
                <w:i/>
              </w:rPr>
              <w:t xml:space="preserve">       </w:t>
            </w:r>
            <w:r w:rsidRPr="00662F25">
              <w:rPr>
                <w:rFonts w:ascii="Calibri" w:eastAsia="Calibri" w:hAnsi="Calibri" w:cs="Times New Roman"/>
                <w:i/>
              </w:rPr>
              <w:t>Symbol Cards”</w:t>
            </w:r>
            <w:r>
              <w:rPr>
                <w:rFonts w:ascii="Calibri" w:eastAsia="Calibri" w:hAnsi="Calibri" w:cs="Times New Roman"/>
              </w:rPr>
              <w:t xml:space="preserve"> </w:t>
            </w:r>
          </w:p>
          <w:p w:rsidR="000D229C" w:rsidRDefault="000D229C" w:rsidP="000D229C">
            <w:pPr>
              <w:pStyle w:val="BodyText"/>
              <w:rPr>
                <w:sz w:val="22"/>
                <w:u w:val="single"/>
              </w:rPr>
            </w:pPr>
            <w:r>
              <w:rPr>
                <w:sz w:val="22"/>
                <w:u w:val="single"/>
              </w:rPr>
              <w:t>Vocabulary</w:t>
            </w:r>
          </w:p>
          <w:p w:rsidR="000D229C" w:rsidRPr="00CC5E6E" w:rsidRDefault="000D229C" w:rsidP="000D229C">
            <w:pPr>
              <w:autoSpaceDE w:val="0"/>
              <w:autoSpaceDN w:val="0"/>
              <w:adjustRightInd w:val="0"/>
              <w:rPr>
                <w:rFonts w:ascii="Calibri" w:eastAsia="Calibri" w:hAnsi="Calibri" w:cs="Times New Roman"/>
              </w:rPr>
            </w:pPr>
            <w:r>
              <w:rPr>
                <w:rFonts w:ascii="Calibri" w:eastAsia="Calibri" w:hAnsi="Calibri" w:cs="Times New Roman"/>
                <w:b/>
                <w:bCs/>
              </w:rPr>
              <w:t xml:space="preserve">Place value </w:t>
            </w:r>
            <w:r>
              <w:rPr>
                <w:rFonts w:ascii="Calibri" w:eastAsia="Calibri" w:hAnsi="Calibri" w:cs="Times New Roman"/>
              </w:rPr>
              <w:t>refers to the value of each position or place in a</w:t>
            </w:r>
            <w:r w:rsidRPr="00CC5E6E">
              <w:rPr>
                <w:rFonts w:ascii="Calibri" w:eastAsia="Calibri" w:hAnsi="Calibri" w:cs="Times New Roman"/>
              </w:rPr>
              <w:t xml:space="preserve"> number</w:t>
            </w:r>
            <w:r w:rsidRPr="00CC5E6E">
              <w:rPr>
                <w:rFonts w:ascii="Calibri" w:eastAsia="Calibri" w:hAnsi="Calibri" w:cs="Times New Roman"/>
                <w:b/>
              </w:rPr>
              <w:t>.</w:t>
            </w:r>
          </w:p>
          <w:p w:rsidR="000D229C" w:rsidRPr="0049766A" w:rsidRDefault="000D229C" w:rsidP="000D229C">
            <w:pPr>
              <w:pStyle w:val="Heading6"/>
              <w:outlineLvl w:val="5"/>
              <w:rPr>
                <w:rFonts w:ascii="Cambria" w:eastAsia="Times New Roman" w:hAnsi="Cambria" w:cs="Times New Roman"/>
                <w:i w:val="0"/>
                <w:color w:val="243F60"/>
                <w:sz w:val="24"/>
              </w:rPr>
            </w:pPr>
            <w:r w:rsidRPr="0049766A">
              <w:rPr>
                <w:rFonts w:ascii="Cambria" w:eastAsia="Times New Roman" w:hAnsi="Cambria" w:cs="Times New Roman"/>
                <w:i w:val="0"/>
                <w:color w:val="243F60"/>
                <w:sz w:val="24"/>
              </w:rPr>
              <w:t xml:space="preserve">Alignment Lesson </w:t>
            </w:r>
          </w:p>
          <w:p w:rsidR="000D229C" w:rsidRDefault="000D229C" w:rsidP="000D229C">
            <w:pPr>
              <w:pStyle w:val="Heading6"/>
              <w:outlineLvl w:val="5"/>
              <w:rPr>
                <w:rFonts w:ascii="Cambria" w:eastAsia="Times New Roman" w:hAnsi="Cambria" w:cs="Times New Roman"/>
                <w:i w:val="0"/>
                <w:color w:val="243F60"/>
                <w:sz w:val="24"/>
              </w:rPr>
            </w:pPr>
            <w:r>
              <w:rPr>
                <w:rFonts w:ascii="Cambria" w:eastAsia="Times New Roman" w:hAnsi="Cambria" w:cs="Times New Roman"/>
                <w:i w:val="0"/>
                <w:color w:val="243F60"/>
                <w:sz w:val="24"/>
              </w:rPr>
              <w:t>Using Place Value to Compare Two-digit Numbers</w:t>
            </w:r>
          </w:p>
          <w:p w:rsidR="000D229C" w:rsidRPr="00463EE9" w:rsidRDefault="000D229C" w:rsidP="000D229C">
            <w:pPr>
              <w:numPr>
                <w:ilvl w:val="0"/>
                <w:numId w:val="7"/>
              </w:numPr>
              <w:rPr>
                <w:rFonts w:ascii="Calibri" w:eastAsia="Calibri" w:hAnsi="Calibri" w:cs="Times New Roman"/>
                <w:b/>
              </w:rPr>
            </w:pPr>
            <w:r w:rsidRPr="00463EE9">
              <w:rPr>
                <w:rFonts w:ascii="Calibri" w:eastAsia="Calibri" w:hAnsi="Calibri" w:cs="Times New Roman"/>
                <w:b/>
                <w:i/>
              </w:rPr>
              <w:t>More or Less Symbols</w:t>
            </w:r>
            <w:r>
              <w:rPr>
                <w:rFonts w:ascii="Calibri" w:eastAsia="Calibri" w:hAnsi="Calibri" w:cs="Times New Roman"/>
              </w:rPr>
              <w:t xml:space="preserve"> – (</w:t>
            </w:r>
            <w:r w:rsidRPr="00463EE9">
              <w:rPr>
                <w:rFonts w:ascii="Calibri" w:eastAsia="Calibri" w:hAnsi="Calibri" w:cs="Times New Roman"/>
              </w:rPr>
              <w:t>Whole Group Lesson</w:t>
            </w:r>
            <w:proofErr w:type="gramStart"/>
            <w:r>
              <w:rPr>
                <w:rFonts w:ascii="Calibri" w:eastAsia="Calibri" w:hAnsi="Calibri" w:cs="Times New Roman"/>
              </w:rPr>
              <w:t>)  Through</w:t>
            </w:r>
            <w:proofErr w:type="gramEnd"/>
            <w:r>
              <w:rPr>
                <w:rFonts w:ascii="Calibri" w:eastAsia="Calibri" w:hAnsi="Calibri" w:cs="Times New Roman"/>
              </w:rPr>
              <w:t xml:space="preserve"> previous lessons, children have been using the phrases </w:t>
            </w:r>
            <w:r w:rsidRPr="00463EE9">
              <w:rPr>
                <w:rFonts w:ascii="Calibri" w:eastAsia="Calibri" w:hAnsi="Calibri" w:cs="Times New Roman"/>
                <w:i/>
              </w:rPr>
              <w:t>more than</w:t>
            </w:r>
            <w:r>
              <w:rPr>
                <w:rFonts w:ascii="Calibri" w:eastAsia="Calibri" w:hAnsi="Calibri" w:cs="Times New Roman"/>
              </w:rPr>
              <w:t xml:space="preserve"> and </w:t>
            </w:r>
            <w:r w:rsidRPr="00463EE9">
              <w:rPr>
                <w:rFonts w:ascii="Calibri" w:eastAsia="Calibri" w:hAnsi="Calibri" w:cs="Times New Roman"/>
                <w:i/>
              </w:rPr>
              <w:t>less than</w:t>
            </w:r>
            <w:r>
              <w:rPr>
                <w:rFonts w:ascii="Calibri" w:eastAsia="Calibri" w:hAnsi="Calibri" w:cs="Times New Roman"/>
                <w:i/>
              </w:rPr>
              <w:t xml:space="preserve"> </w:t>
            </w:r>
            <w:r>
              <w:rPr>
                <w:rFonts w:ascii="Calibri" w:eastAsia="Calibri" w:hAnsi="Calibri" w:cs="Times New Roman"/>
              </w:rPr>
              <w:t xml:space="preserve">to compare numbers.  Now let’s introduce the symbols.  Write on the board:  21 </w:t>
            </w:r>
            <w:proofErr w:type="gramStart"/>
            <w:r>
              <w:rPr>
                <w:rFonts w:ascii="Calibri" w:eastAsia="Calibri" w:hAnsi="Calibri" w:cs="Times New Roman"/>
              </w:rPr>
              <w:t>is</w:t>
            </w:r>
            <w:proofErr w:type="gramEnd"/>
            <w:r>
              <w:rPr>
                <w:rFonts w:ascii="Calibri" w:eastAsia="Calibri" w:hAnsi="Calibri" w:cs="Times New Roman"/>
              </w:rPr>
              <w:t xml:space="preserve"> more than 18 and 18 is less than 21</w:t>
            </w:r>
            <w:r w:rsidRPr="00463EE9">
              <w:rPr>
                <w:rFonts w:ascii="Calibri" w:eastAsia="Calibri" w:hAnsi="Calibri" w:cs="Times New Roman"/>
                <w:b/>
              </w:rPr>
              <w:t>.  Say,</w:t>
            </w:r>
            <w:r>
              <w:rPr>
                <w:rFonts w:ascii="Calibri" w:eastAsia="Calibri" w:hAnsi="Calibri" w:cs="Times New Roman"/>
              </w:rPr>
              <w:t xml:space="preserve"> </w:t>
            </w:r>
            <w:r w:rsidRPr="00681246">
              <w:rPr>
                <w:rFonts w:ascii="Calibri" w:eastAsia="Calibri" w:hAnsi="Calibri" w:cs="Times New Roman"/>
                <w:i/>
              </w:rPr>
              <w:t xml:space="preserve">“Another way to write this is to use a symbol instead of a word.  This is the symbol you use for more than &gt;.  So 21 &gt; 18.  Let’s read this together….. 21 </w:t>
            </w:r>
            <w:proofErr w:type="gramStart"/>
            <w:r w:rsidRPr="00681246">
              <w:rPr>
                <w:rFonts w:ascii="Calibri" w:eastAsia="Calibri" w:hAnsi="Calibri" w:cs="Times New Roman"/>
                <w:i/>
              </w:rPr>
              <w:t>is</w:t>
            </w:r>
            <w:proofErr w:type="gramEnd"/>
            <w:r w:rsidRPr="00681246">
              <w:rPr>
                <w:rFonts w:ascii="Calibri" w:eastAsia="Calibri" w:hAnsi="Calibri" w:cs="Times New Roman"/>
                <w:i/>
              </w:rPr>
              <w:t xml:space="preserve"> more than 18”</w:t>
            </w:r>
            <w:r>
              <w:rPr>
                <w:rFonts w:ascii="Calibri" w:eastAsia="Calibri" w:hAnsi="Calibri" w:cs="Times New Roman"/>
              </w:rPr>
              <w:t xml:space="preserve"> (point to each number and symbol as you read).  Repeat with less than </w:t>
            </w:r>
            <w:proofErr w:type="spellStart"/>
            <w:r>
              <w:rPr>
                <w:rFonts w:ascii="Calibri" w:eastAsia="Calibri" w:hAnsi="Calibri" w:cs="Times New Roman"/>
              </w:rPr>
              <w:t>and</w:t>
            </w:r>
            <w:proofErr w:type="spellEnd"/>
            <w:r>
              <w:rPr>
                <w:rFonts w:ascii="Calibri" w:eastAsia="Calibri" w:hAnsi="Calibri" w:cs="Times New Roman"/>
              </w:rPr>
              <w:t xml:space="preserve"> equal symbols. Repeat and practice </w:t>
            </w:r>
            <w:r w:rsidRPr="00463EE9">
              <w:rPr>
                <w:rFonts w:ascii="Calibri" w:eastAsia="Calibri" w:hAnsi="Calibri" w:cs="Times New Roman"/>
                <w:b/>
              </w:rPr>
              <w:t>a lot!</w:t>
            </w:r>
            <w:r>
              <w:rPr>
                <w:rFonts w:ascii="Calibri" w:eastAsia="Calibri" w:hAnsi="Calibri" w:cs="Times New Roman"/>
                <w:b/>
              </w:rPr>
              <w:t xml:space="preserve"> </w:t>
            </w:r>
          </w:p>
          <w:p w:rsidR="000D229C" w:rsidRDefault="000D229C" w:rsidP="000D229C">
            <w:pPr>
              <w:ind w:left="720"/>
            </w:pPr>
          </w:p>
          <w:p w:rsidR="000D229C" w:rsidRDefault="000D229C" w:rsidP="000D229C">
            <w:pPr>
              <w:ind w:left="720"/>
              <w:rPr>
                <w:rFonts w:ascii="Calibri" w:eastAsia="Calibri" w:hAnsi="Calibri" w:cs="Times New Roman"/>
              </w:rPr>
            </w:pPr>
            <w:r>
              <w:t>U</w:t>
            </w:r>
            <w:r>
              <w:rPr>
                <w:rFonts w:ascii="Calibri" w:eastAsia="Calibri" w:hAnsi="Calibri" w:cs="Times New Roman"/>
              </w:rPr>
              <w:t xml:space="preserve">se document camera or overhead and Cardstock- </w:t>
            </w:r>
            <w:r w:rsidRPr="00AB1FDE">
              <w:rPr>
                <w:rFonts w:ascii="Calibri" w:eastAsia="Calibri" w:hAnsi="Calibri" w:cs="Times New Roman"/>
                <w:i/>
              </w:rPr>
              <w:t>“More, Less, and Equal Symbol Cards”</w:t>
            </w:r>
            <w:r>
              <w:rPr>
                <w:rFonts w:ascii="Calibri" w:eastAsia="Calibri" w:hAnsi="Calibri" w:cs="Times New Roman"/>
              </w:rPr>
              <w:t xml:space="preserve"> (from Day 48). Write 2 two-digit numbers.  Ask a student volunteer to come up and select the correct card to place between the numbers.  Read the statement.  You may also ask students to write the statements, using symbols, in their math journal or on a math white board.  Post the cards on the Word Wall or on the board for children to reference.</w:t>
            </w:r>
          </w:p>
          <w:p w:rsidR="000D229C" w:rsidRDefault="000D229C" w:rsidP="000D229C">
            <w:pPr>
              <w:ind w:left="720"/>
              <w:rPr>
                <w:rFonts w:ascii="Calibri" w:eastAsia="Calibri" w:hAnsi="Calibri" w:cs="Times New Roman"/>
              </w:rPr>
            </w:pPr>
          </w:p>
          <w:p w:rsidR="000D229C" w:rsidRDefault="000D229C" w:rsidP="000D229C">
            <w:pPr>
              <w:rPr>
                <w:rFonts w:ascii="Calibri" w:eastAsia="Calibri" w:hAnsi="Calibri" w:cs="Times New Roman"/>
                <w:i/>
              </w:rPr>
            </w:pPr>
            <w:r w:rsidRPr="00463EE9">
              <w:rPr>
                <w:rFonts w:ascii="Calibri" w:eastAsia="Calibri" w:hAnsi="Calibri" w:cs="Times New Roman"/>
                <w:i/>
              </w:rPr>
              <w:t>** Stay away</w:t>
            </w:r>
            <w:r>
              <w:rPr>
                <w:rFonts w:ascii="Calibri" w:eastAsia="Calibri" w:hAnsi="Calibri" w:cs="Times New Roman"/>
                <w:i/>
              </w:rPr>
              <w:t xml:space="preserve"> from “alligator mouth” or “</w:t>
            </w:r>
            <w:proofErr w:type="spellStart"/>
            <w:r>
              <w:rPr>
                <w:rFonts w:ascii="Calibri" w:eastAsia="Calibri" w:hAnsi="Calibri" w:cs="Times New Roman"/>
                <w:i/>
              </w:rPr>
              <w:t>pacman</w:t>
            </w:r>
            <w:proofErr w:type="spellEnd"/>
            <w:r>
              <w:rPr>
                <w:rFonts w:ascii="Calibri" w:eastAsia="Calibri" w:hAnsi="Calibri" w:cs="Times New Roman"/>
                <w:i/>
              </w:rPr>
              <w:t>” references.  We want children to understand the symbol as a mathematics symbol stating either “more than” or “less than” rather than a “picture”.</w:t>
            </w:r>
          </w:p>
          <w:p w:rsidR="000D229C" w:rsidRPr="00463EE9" w:rsidRDefault="000D229C" w:rsidP="000D229C">
            <w:pPr>
              <w:ind w:left="360"/>
              <w:rPr>
                <w:rFonts w:ascii="Calibri" w:eastAsia="Calibri" w:hAnsi="Calibri" w:cs="Times New Roman"/>
                <w:i/>
              </w:rPr>
            </w:pPr>
          </w:p>
          <w:p w:rsidR="000D229C" w:rsidRPr="00463EE9" w:rsidRDefault="000D229C" w:rsidP="000D229C">
            <w:pPr>
              <w:numPr>
                <w:ilvl w:val="0"/>
                <w:numId w:val="7"/>
              </w:numPr>
              <w:rPr>
                <w:rFonts w:ascii="Calibri" w:eastAsia="Calibri" w:hAnsi="Calibri" w:cs="Times New Roman"/>
                <w:b/>
              </w:rPr>
            </w:pPr>
            <w:r w:rsidRPr="00463EE9">
              <w:rPr>
                <w:rFonts w:ascii="Calibri" w:eastAsia="Calibri" w:hAnsi="Calibri" w:cs="Times New Roman"/>
                <w:b/>
                <w:i/>
              </w:rPr>
              <w:t>Is It More Than &gt;, Equal =, or Less Than &lt;</w:t>
            </w:r>
            <w:proofErr w:type="gramStart"/>
            <w:r w:rsidRPr="00463EE9">
              <w:rPr>
                <w:rFonts w:ascii="Calibri" w:eastAsia="Calibri" w:hAnsi="Calibri" w:cs="Times New Roman"/>
                <w:b/>
                <w:i/>
              </w:rPr>
              <w:t>?</w:t>
            </w:r>
            <w:r>
              <w:rPr>
                <w:rFonts w:ascii="Calibri" w:eastAsia="Calibri" w:hAnsi="Calibri" w:cs="Times New Roman"/>
                <w:b/>
                <w:i/>
              </w:rPr>
              <w:t>-</w:t>
            </w:r>
            <w:proofErr w:type="gramEnd"/>
            <w:r>
              <w:rPr>
                <w:rFonts w:ascii="Calibri" w:eastAsia="Calibri" w:hAnsi="Calibri" w:cs="Times New Roman"/>
                <w:b/>
                <w:i/>
              </w:rPr>
              <w:t xml:space="preserve"> </w:t>
            </w:r>
            <w:r>
              <w:rPr>
                <w:rFonts w:ascii="Calibri" w:eastAsia="Calibri" w:hAnsi="Calibri" w:cs="Times New Roman"/>
              </w:rPr>
              <w:t xml:space="preserve">Model this lesson with the whole class.  You may then choose to have the whole class do work with partners to do this lesson or add this in as a station rotation (with stations from Day 15) and you facilitate this </w:t>
            </w:r>
            <w:proofErr w:type="gramStart"/>
            <w:r>
              <w:rPr>
                <w:rFonts w:ascii="Calibri" w:eastAsia="Calibri" w:hAnsi="Calibri" w:cs="Times New Roman"/>
              </w:rPr>
              <w:t>station .</w:t>
            </w:r>
            <w:proofErr w:type="gramEnd"/>
          </w:p>
          <w:p w:rsidR="000D229C" w:rsidRPr="00AA3C41" w:rsidRDefault="000D229C" w:rsidP="00AA3C41">
            <w:pPr>
              <w:rPr>
                <w:rFonts w:ascii="Comic Sans MS" w:hAnsi="Comic Sans MS"/>
              </w:rPr>
            </w:pPr>
          </w:p>
          <w:p w:rsidR="00AA3C41" w:rsidRPr="00AA3C41" w:rsidRDefault="00AA3C41" w:rsidP="00AA3C41">
            <w:pPr>
              <w:rPr>
                <w:rFonts w:ascii="Comic Sans MS" w:hAnsi="Comic Sans MS"/>
              </w:rPr>
            </w:pPr>
          </w:p>
          <w:p w:rsidR="00AA3C41" w:rsidRPr="00AA3C41" w:rsidRDefault="00AA3C41" w:rsidP="00AA3C41">
            <w:pPr>
              <w:rPr>
                <w:rFonts w:ascii="Comic Sans MS" w:hAnsi="Comic Sans MS"/>
              </w:rPr>
            </w:pPr>
            <w:r w:rsidRPr="00AA3C41">
              <w:rPr>
                <w:rFonts w:ascii="Comic Sans MS" w:hAnsi="Comic Sans MS"/>
              </w:rPr>
              <w:t>***Ms. Smith will be monitoring students at their stations by walking around and ensuring students are at the correct station doing the appropriate task. Refer to math station description print out for what students should be doing at each station.</w:t>
            </w:r>
          </w:p>
          <w:p w:rsidR="00AA3C41" w:rsidRPr="00AA3C41" w:rsidRDefault="00AA3C41" w:rsidP="00AA3C41">
            <w:pPr>
              <w:rPr>
                <w:rFonts w:ascii="Comic Sans MS" w:hAnsi="Comic Sans MS"/>
              </w:rPr>
            </w:pPr>
          </w:p>
          <w:p w:rsidR="00D41F1A" w:rsidRPr="001152B1" w:rsidRDefault="00AA3C41" w:rsidP="00AA3C41">
            <w:pPr>
              <w:rPr>
                <w:rFonts w:ascii="Comic Sans MS" w:hAnsi="Comic Sans MS"/>
                <w:b/>
              </w:rPr>
            </w:pPr>
            <w:r w:rsidRPr="00AA3C41">
              <w:rPr>
                <w:rFonts w:ascii="Comic Sans MS" w:hAnsi="Comic Sans MS"/>
              </w:rPr>
              <w:t>Mrs. C will be calling math groups to the back table.</w:t>
            </w:r>
          </w:p>
        </w:tc>
      </w:tr>
      <w:tr w:rsidR="00D41F1A" w:rsidRPr="001152B1" w:rsidTr="002F6032">
        <w:tc>
          <w:tcPr>
            <w:tcW w:w="9576" w:type="dxa"/>
          </w:tcPr>
          <w:p w:rsidR="00D41F1A" w:rsidRPr="001152B1" w:rsidRDefault="00D41F1A" w:rsidP="002F6032">
            <w:pPr>
              <w:rPr>
                <w:rFonts w:ascii="Comic Sans MS" w:hAnsi="Comic Sans MS"/>
                <w:b/>
              </w:rPr>
            </w:pPr>
          </w:p>
        </w:tc>
      </w:tr>
      <w:tr w:rsidR="00D41F1A" w:rsidRPr="001152B1" w:rsidTr="002F6032">
        <w:tc>
          <w:tcPr>
            <w:tcW w:w="9576" w:type="dxa"/>
          </w:tcPr>
          <w:p w:rsidR="00D41F1A" w:rsidRPr="001152B1" w:rsidRDefault="00D41F1A" w:rsidP="002579B7">
            <w:pPr>
              <w:rPr>
                <w:rFonts w:ascii="Comic Sans MS" w:hAnsi="Comic Sans MS"/>
                <w:b/>
              </w:rPr>
            </w:pPr>
            <w:r w:rsidRPr="001152B1">
              <w:rPr>
                <w:rFonts w:ascii="Comic Sans MS" w:hAnsi="Comic Sans MS"/>
                <w:b/>
              </w:rPr>
              <w:lastRenderedPageBreak/>
              <w:t>Specials 9:35-10:20</w:t>
            </w:r>
            <w:r w:rsidR="00B26452">
              <w:rPr>
                <w:rFonts w:ascii="Comic Sans MS" w:hAnsi="Comic Sans MS"/>
                <w:b/>
              </w:rPr>
              <w:t xml:space="preserve"> – </w:t>
            </w:r>
            <w:r w:rsidR="002579B7">
              <w:rPr>
                <w:rFonts w:ascii="Comic Sans MS" w:hAnsi="Comic Sans MS"/>
                <w:b/>
              </w:rPr>
              <w:t>Imagineering Mrs. Page</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Snack 10:20-10:40</w:t>
            </w:r>
            <w:r w:rsidR="00DD0EF9">
              <w:rPr>
                <w:rFonts w:ascii="Comic Sans MS" w:hAnsi="Comic Sans MS"/>
                <w:b/>
              </w:rPr>
              <w:t xml:space="preserve"> Read aloud Mrs. </w:t>
            </w:r>
            <w:proofErr w:type="spellStart"/>
            <w:r w:rsidR="00DD0EF9">
              <w:rPr>
                <w:rFonts w:ascii="Comic Sans MS" w:hAnsi="Comic Sans MS"/>
                <w:b/>
              </w:rPr>
              <w:t>Piggle</w:t>
            </w:r>
            <w:proofErr w:type="spellEnd"/>
            <w:r w:rsidR="00DD0EF9">
              <w:rPr>
                <w:rFonts w:ascii="Comic Sans MS" w:hAnsi="Comic Sans MS"/>
                <w:b/>
              </w:rPr>
              <w:t xml:space="preserve"> Wiggle</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Daily 5 Literacy 10:40-12:30</w:t>
            </w:r>
          </w:p>
        </w:tc>
      </w:tr>
      <w:tr w:rsidR="00AA3C41" w:rsidRPr="003D324F" w:rsidTr="002F6032">
        <w:tc>
          <w:tcPr>
            <w:tcW w:w="9576" w:type="dxa"/>
          </w:tcPr>
          <w:p w:rsidR="00AA3C41" w:rsidRDefault="00AA3C41" w:rsidP="002F6032">
            <w:pPr>
              <w:rPr>
                <w:rFonts w:ascii="Comic Sans MS" w:hAnsi="Comic Sans MS"/>
              </w:rPr>
            </w:pPr>
            <w:r>
              <w:rPr>
                <w:rFonts w:ascii="Comic Sans MS" w:hAnsi="Comic Sans MS"/>
              </w:rPr>
              <w:t>Stations:</w:t>
            </w:r>
          </w:p>
          <w:p w:rsidR="00AA3C41" w:rsidRPr="00AA3C41" w:rsidRDefault="00AA3C41" w:rsidP="002F6032">
            <w:pPr>
              <w:rPr>
                <w:rFonts w:ascii="Comic Sans MS" w:hAnsi="Comic Sans MS"/>
              </w:rPr>
            </w:pPr>
            <w:r>
              <w:rPr>
                <w:rFonts w:ascii="Comic Sans MS" w:hAnsi="Comic Sans MS"/>
              </w:rPr>
              <w:t xml:space="preserve">***Ms. Smith will </w:t>
            </w:r>
            <w:r w:rsidRPr="00AA3C41">
              <w:rPr>
                <w:rFonts w:ascii="Comic Sans MS" w:hAnsi="Comic Sans MS"/>
              </w:rPr>
              <w:t xml:space="preserve">be monitoring students at their stations by walking around and ensuring students are at the correct station doing the appropriate task. Refer to </w:t>
            </w:r>
            <w:r>
              <w:rPr>
                <w:rFonts w:ascii="Comic Sans MS" w:hAnsi="Comic Sans MS"/>
              </w:rPr>
              <w:t>literacy</w:t>
            </w:r>
            <w:r w:rsidRPr="00AA3C41">
              <w:rPr>
                <w:rFonts w:ascii="Comic Sans MS" w:hAnsi="Comic Sans MS"/>
              </w:rPr>
              <w:t xml:space="preserve"> station description print out for what students should be doing at each station.</w:t>
            </w:r>
            <w:r>
              <w:rPr>
                <w:rFonts w:ascii="Comic Sans MS" w:hAnsi="Comic Sans MS"/>
              </w:rPr>
              <w:t xml:space="preserve"> Our goal this quarter is at least 4 sentences. </w:t>
            </w:r>
          </w:p>
          <w:p w:rsidR="00AA3C41" w:rsidRPr="00AA3C41" w:rsidRDefault="00AA3C41" w:rsidP="002F6032">
            <w:pPr>
              <w:rPr>
                <w:rFonts w:ascii="Comic Sans MS" w:hAnsi="Comic Sans MS"/>
              </w:rPr>
            </w:pPr>
            <w:r>
              <w:rPr>
                <w:rFonts w:ascii="Comic Sans MS" w:hAnsi="Comic Sans MS"/>
                <w:b/>
              </w:rPr>
              <w:br/>
            </w:r>
            <w:r w:rsidRPr="00AA3C41">
              <w:rPr>
                <w:rFonts w:ascii="Comic Sans MS" w:hAnsi="Comic Sans MS"/>
              </w:rPr>
              <w:t>Mrs. C will call reading gr</w:t>
            </w:r>
            <w:r>
              <w:rPr>
                <w:rFonts w:ascii="Comic Sans MS" w:hAnsi="Comic Sans MS"/>
              </w:rPr>
              <w:t>oups to the back table. Groups 3 and 4</w:t>
            </w:r>
            <w:r w:rsidRPr="00AA3C41">
              <w:rPr>
                <w:rFonts w:ascii="Comic Sans MS" w:hAnsi="Comic Sans MS"/>
              </w:rPr>
              <w:t>.</w:t>
            </w:r>
          </w:p>
        </w:tc>
      </w:tr>
      <w:tr w:rsidR="00AA3C41" w:rsidRPr="001152B1" w:rsidTr="002F6032">
        <w:tc>
          <w:tcPr>
            <w:tcW w:w="9576" w:type="dxa"/>
          </w:tcPr>
          <w:p w:rsidR="00AA3C41" w:rsidRDefault="00AA3C41" w:rsidP="002F6032">
            <w:pPr>
              <w:rPr>
                <w:rFonts w:ascii="Comic Sans MS" w:hAnsi="Comic Sans MS"/>
                <w:b/>
              </w:rPr>
            </w:pPr>
            <w:r>
              <w:rPr>
                <w:rFonts w:ascii="Comic Sans MS" w:hAnsi="Comic Sans MS"/>
                <w:b/>
              </w:rPr>
              <w:t>Reader’s Workshop/SS.</w:t>
            </w:r>
          </w:p>
          <w:p w:rsidR="001A5D23" w:rsidRPr="001A5D23" w:rsidRDefault="001A5D23" w:rsidP="001A5D23">
            <w:pPr>
              <w:rPr>
                <w:rFonts w:ascii="Comic Sans MS" w:hAnsi="Comic Sans MS"/>
                <w:sz w:val="24"/>
                <w:szCs w:val="24"/>
              </w:rPr>
            </w:pPr>
          </w:p>
          <w:p w:rsidR="001A5D23" w:rsidRDefault="001A5D23" w:rsidP="001A5D23">
            <w:pPr>
              <w:rPr>
                <w:rFonts w:ascii="Comic Sans MS" w:hAnsi="Comic Sans MS"/>
                <w:sz w:val="24"/>
                <w:szCs w:val="24"/>
              </w:rPr>
            </w:pPr>
            <w:r w:rsidRPr="001A5D23">
              <w:rPr>
                <w:rFonts w:ascii="Comic Sans MS" w:hAnsi="Comic Sans MS"/>
                <w:b/>
                <w:sz w:val="24"/>
                <w:szCs w:val="24"/>
              </w:rPr>
              <w:t xml:space="preserve">Create: </w:t>
            </w:r>
            <w:r w:rsidRPr="001A5D23">
              <w:rPr>
                <w:rFonts w:ascii="Comic Sans MS" w:hAnsi="Comic Sans MS"/>
                <w:sz w:val="24"/>
                <w:szCs w:val="24"/>
              </w:rPr>
              <w:t xml:space="preserve">Can you design a device that can help collect/clean up the boys’ toys and put them in a box to give to goodwill? Your device must have a way to pick up the toys. Your device must be able to move so it can carry the toys from one place to another. </w:t>
            </w:r>
            <w:r w:rsidRPr="001A5D23">
              <w:rPr>
                <w:rFonts w:ascii="Comic Sans MS" w:hAnsi="Comic Sans MS"/>
                <w:sz w:val="24"/>
                <w:szCs w:val="24"/>
                <w:highlight w:val="yellow"/>
              </w:rPr>
              <w:t>Your device must use a motor.</w:t>
            </w:r>
          </w:p>
          <w:p w:rsidR="001A5D23" w:rsidRPr="001A5D23" w:rsidRDefault="001A5D23" w:rsidP="001A5D23">
            <w:pPr>
              <w:rPr>
                <w:rFonts w:ascii="Comic Sans MS" w:hAnsi="Comic Sans MS"/>
                <w:sz w:val="24"/>
                <w:szCs w:val="24"/>
              </w:rPr>
            </w:pPr>
            <w:r>
              <w:rPr>
                <w:rFonts w:ascii="Comic Sans MS" w:hAnsi="Comic Sans MS"/>
                <w:sz w:val="24"/>
                <w:szCs w:val="24"/>
              </w:rPr>
              <w:t xml:space="preserve">Students </w:t>
            </w:r>
            <w:r w:rsidR="006C2CC7">
              <w:rPr>
                <w:rFonts w:ascii="Comic Sans MS" w:hAnsi="Comic Sans MS"/>
                <w:sz w:val="24"/>
                <w:szCs w:val="24"/>
              </w:rPr>
              <w:t xml:space="preserve">should work in groups of 2-3 and </w:t>
            </w:r>
            <w:r>
              <w:rPr>
                <w:rFonts w:ascii="Comic Sans MS" w:hAnsi="Comic Sans MS"/>
                <w:sz w:val="24"/>
                <w:szCs w:val="24"/>
              </w:rPr>
              <w:t>should browse designs that could use a motor and possibly pick up/move items. Students should choose 1 design to start to build. Students should record their design choice in their STEAM journal and</w:t>
            </w:r>
            <w:r w:rsidR="006C2CC7">
              <w:rPr>
                <w:rFonts w:ascii="Comic Sans MS" w:hAnsi="Comic Sans MS"/>
                <w:sz w:val="24"/>
                <w:szCs w:val="24"/>
              </w:rPr>
              <w:t xml:space="preserve"> write about what worked/didn’t work/thoughts/etc.</w:t>
            </w:r>
          </w:p>
          <w:p w:rsidR="001A5D23" w:rsidRPr="001A5D23" w:rsidRDefault="001A5D23" w:rsidP="001A5D23">
            <w:pPr>
              <w:rPr>
                <w:rFonts w:ascii="Comic Sans MS" w:hAnsi="Comic Sans MS"/>
                <w:sz w:val="24"/>
                <w:szCs w:val="24"/>
              </w:rPr>
            </w:pPr>
          </w:p>
          <w:p w:rsidR="00AA3C41" w:rsidRPr="000F245E" w:rsidRDefault="00AA3C41" w:rsidP="00AA3C41">
            <w:pPr>
              <w:rPr>
                <w:rFonts w:ascii="Comic Sans MS" w:hAnsi="Comic Sans MS"/>
              </w:rPr>
            </w:pPr>
            <w:proofErr w:type="spellStart"/>
            <w:r>
              <w:rPr>
                <w:rFonts w:ascii="Comic Sans MS" w:hAnsi="Comic Sans MS"/>
              </w:rPr>
              <w:t>Letterland</w:t>
            </w:r>
            <w:proofErr w:type="spellEnd"/>
            <w:r>
              <w:rPr>
                <w:rFonts w:ascii="Comic Sans MS" w:hAnsi="Comic Sans MS"/>
              </w:rPr>
              <w:t xml:space="preserve"> Unit 10: Day 2: Blending Words – Finger Spelling/Roller coaster/etc. See </w:t>
            </w:r>
            <w:proofErr w:type="spellStart"/>
            <w:r>
              <w:rPr>
                <w:rFonts w:ascii="Comic Sans MS" w:hAnsi="Comic Sans MS"/>
              </w:rPr>
              <w:t>smartfile</w:t>
            </w:r>
            <w:proofErr w:type="spellEnd"/>
            <w:r>
              <w:rPr>
                <w:rFonts w:ascii="Comic Sans MS" w:hAnsi="Comic Sans MS"/>
              </w:rPr>
              <w:t>.</w:t>
            </w:r>
          </w:p>
        </w:tc>
      </w:tr>
      <w:tr w:rsidR="00AA3C41" w:rsidRPr="001152B1" w:rsidTr="002F6032">
        <w:tc>
          <w:tcPr>
            <w:tcW w:w="9576" w:type="dxa"/>
          </w:tcPr>
          <w:p w:rsidR="00AA3C41" w:rsidRPr="001152B1" w:rsidRDefault="00AA3C41" w:rsidP="002F6032">
            <w:pPr>
              <w:rPr>
                <w:rFonts w:ascii="Comic Sans MS" w:hAnsi="Comic Sans MS"/>
                <w:b/>
              </w:rPr>
            </w:pPr>
            <w:r w:rsidRPr="001152B1">
              <w:rPr>
                <w:rFonts w:ascii="Comic Sans MS" w:hAnsi="Comic Sans MS"/>
                <w:b/>
              </w:rPr>
              <w:t>Lunch 12:35-1:05 Recess 1:10-1:40</w:t>
            </w:r>
          </w:p>
        </w:tc>
      </w:tr>
      <w:tr w:rsidR="00AA3C41" w:rsidRPr="001152B1" w:rsidTr="002F6032">
        <w:tc>
          <w:tcPr>
            <w:tcW w:w="9576" w:type="dxa"/>
          </w:tcPr>
          <w:p w:rsidR="00AA3C41" w:rsidRPr="001152B1" w:rsidRDefault="00AA3C41" w:rsidP="002F6032">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AA3C41" w:rsidRPr="001152B1" w:rsidTr="002F6032">
        <w:tc>
          <w:tcPr>
            <w:tcW w:w="9576" w:type="dxa"/>
          </w:tcPr>
          <w:p w:rsidR="00AA3C41" w:rsidRDefault="00AA3C41" w:rsidP="002F6032">
            <w:pPr>
              <w:rPr>
                <w:rFonts w:ascii="Comic Sans MS" w:hAnsi="Comic Sans MS"/>
                <w:b/>
              </w:rPr>
            </w:pPr>
            <w:r>
              <w:rPr>
                <w:rFonts w:ascii="Comic Sans MS" w:hAnsi="Comic Sans MS"/>
                <w:b/>
              </w:rPr>
              <w:t>Travel to India in our classroom.</w:t>
            </w:r>
          </w:p>
          <w:p w:rsidR="00203AC7" w:rsidRDefault="00203AC7" w:rsidP="002F6032">
            <w:pPr>
              <w:rPr>
                <w:rFonts w:ascii="Comic Sans MS" w:hAnsi="Comic Sans MS"/>
                <w:b/>
              </w:rPr>
            </w:pPr>
            <w:r>
              <w:rPr>
                <w:rFonts w:ascii="Comic Sans MS" w:hAnsi="Comic Sans MS"/>
                <w:b/>
              </w:rPr>
              <w:t xml:space="preserve">**Ms. Smith will monitor students when they begin their </w:t>
            </w:r>
            <w:proofErr w:type="spellStart"/>
            <w:r>
              <w:rPr>
                <w:rFonts w:ascii="Comic Sans MS" w:hAnsi="Comic Sans MS"/>
                <w:b/>
              </w:rPr>
              <w:t>rangoli</w:t>
            </w:r>
            <w:proofErr w:type="spellEnd"/>
            <w:r>
              <w:rPr>
                <w:rFonts w:ascii="Comic Sans MS" w:hAnsi="Comic Sans MS"/>
                <w:b/>
              </w:rPr>
              <w:t xml:space="preserve"> designs.</w:t>
            </w:r>
            <w:r>
              <w:rPr>
                <w:rFonts w:ascii="Comic Sans MS" w:hAnsi="Comic Sans MS"/>
                <w:b/>
              </w:rPr>
              <w:br/>
              <w:t>Mrs. C will pull students to finish assessments during the last 20 minutes.</w:t>
            </w:r>
          </w:p>
          <w:p w:rsidR="00203AC7" w:rsidRDefault="00203AC7" w:rsidP="002F6032">
            <w:pPr>
              <w:rPr>
                <w:rFonts w:ascii="Comic Sans MS" w:hAnsi="Comic Sans MS"/>
                <w:b/>
              </w:rPr>
            </w:pPr>
          </w:p>
          <w:p w:rsidR="00AA3C41" w:rsidRDefault="00AA3C41" w:rsidP="002F6032">
            <w:pPr>
              <w:rPr>
                <w:rFonts w:ascii="Comic Sans MS" w:hAnsi="Comic Sans MS"/>
                <w:b/>
              </w:rPr>
            </w:pPr>
            <w:r>
              <w:rPr>
                <w:rFonts w:ascii="Comic Sans MS" w:hAnsi="Comic Sans MS"/>
                <w:b/>
              </w:rPr>
              <w:t xml:space="preserve">Students watch 2 videos about </w:t>
            </w:r>
            <w:proofErr w:type="spellStart"/>
            <w:r>
              <w:rPr>
                <w:rFonts w:ascii="Comic Sans MS" w:hAnsi="Comic Sans MS"/>
                <w:b/>
              </w:rPr>
              <w:t>Diwali</w:t>
            </w:r>
            <w:proofErr w:type="spellEnd"/>
            <w:r>
              <w:rPr>
                <w:rFonts w:ascii="Comic Sans MS" w:hAnsi="Comic Sans MS"/>
                <w:b/>
              </w:rPr>
              <w:t>: 1 national geographic about the customs/traditions and 1 about the story of Rama.</w:t>
            </w:r>
          </w:p>
          <w:p w:rsidR="00AA3C41" w:rsidRDefault="00AA3C41" w:rsidP="002F6032">
            <w:pPr>
              <w:rPr>
                <w:rFonts w:ascii="Comic Sans MS" w:hAnsi="Comic Sans MS"/>
                <w:b/>
              </w:rPr>
            </w:pPr>
            <w:r>
              <w:rPr>
                <w:rFonts w:ascii="Comic Sans MS" w:hAnsi="Comic Sans MS"/>
                <w:b/>
              </w:rPr>
              <w:t xml:space="preserve">Students create their own </w:t>
            </w:r>
            <w:proofErr w:type="spellStart"/>
            <w:r>
              <w:rPr>
                <w:rFonts w:ascii="Comic Sans MS" w:hAnsi="Comic Sans MS"/>
                <w:b/>
              </w:rPr>
              <w:t>Rangoli</w:t>
            </w:r>
            <w:proofErr w:type="spellEnd"/>
            <w:r>
              <w:rPr>
                <w:rFonts w:ascii="Comic Sans MS" w:hAnsi="Comic Sans MS"/>
                <w:b/>
              </w:rPr>
              <w:t xml:space="preserve"> Designs with </w:t>
            </w:r>
            <w:proofErr w:type="spellStart"/>
            <w:r>
              <w:rPr>
                <w:rFonts w:ascii="Comic Sans MS" w:hAnsi="Comic Sans MS"/>
                <w:b/>
              </w:rPr>
              <w:t>Latshkmi’s</w:t>
            </w:r>
            <w:proofErr w:type="spellEnd"/>
            <w:r>
              <w:rPr>
                <w:rFonts w:ascii="Comic Sans MS" w:hAnsi="Comic Sans MS"/>
                <w:b/>
              </w:rPr>
              <w:t xml:space="preserve"> footprints.</w:t>
            </w:r>
          </w:p>
          <w:p w:rsidR="00AA3C41" w:rsidRDefault="00AA3C41" w:rsidP="002F6032">
            <w:pPr>
              <w:rPr>
                <w:rFonts w:ascii="Comic Sans MS" w:hAnsi="Comic Sans MS"/>
                <w:b/>
              </w:rPr>
            </w:pPr>
            <w:r>
              <w:rPr>
                <w:rFonts w:ascii="Comic Sans MS" w:hAnsi="Comic Sans MS"/>
                <w:b/>
              </w:rPr>
              <w:t xml:space="preserve">Students place their India flag sticker on their suitcase and color the appropriate color based off the flag on the </w:t>
            </w:r>
            <w:proofErr w:type="spellStart"/>
            <w:r>
              <w:rPr>
                <w:rFonts w:ascii="Comic Sans MS" w:hAnsi="Comic Sans MS"/>
                <w:b/>
              </w:rPr>
              <w:t>smartboard</w:t>
            </w:r>
            <w:proofErr w:type="spellEnd"/>
            <w:r>
              <w:rPr>
                <w:rFonts w:ascii="Comic Sans MS" w:hAnsi="Comic Sans MS"/>
                <w:b/>
              </w:rPr>
              <w:t>/</w:t>
            </w:r>
            <w:proofErr w:type="spellStart"/>
            <w:r>
              <w:rPr>
                <w:rFonts w:ascii="Comic Sans MS" w:hAnsi="Comic Sans MS"/>
                <w:b/>
              </w:rPr>
              <w:t>google</w:t>
            </w:r>
            <w:proofErr w:type="spellEnd"/>
            <w:r>
              <w:rPr>
                <w:rFonts w:ascii="Comic Sans MS" w:hAnsi="Comic Sans MS"/>
                <w:b/>
              </w:rPr>
              <w:t>.</w:t>
            </w:r>
            <w:r>
              <w:rPr>
                <w:rFonts w:ascii="Comic Sans MS" w:hAnsi="Comic Sans MS"/>
                <w:b/>
              </w:rPr>
              <w:br/>
              <w:t xml:space="preserve">If time, students can </w:t>
            </w:r>
            <w:r w:rsidR="00203AC7">
              <w:rPr>
                <w:rFonts w:ascii="Comic Sans MS" w:hAnsi="Comic Sans MS"/>
                <w:b/>
              </w:rPr>
              <w:t xml:space="preserve">create another </w:t>
            </w:r>
            <w:proofErr w:type="spellStart"/>
            <w:r w:rsidR="00203AC7">
              <w:rPr>
                <w:rFonts w:ascii="Comic Sans MS" w:hAnsi="Comic Sans MS"/>
                <w:b/>
              </w:rPr>
              <w:t>rangoli</w:t>
            </w:r>
            <w:proofErr w:type="spellEnd"/>
            <w:r w:rsidR="00203AC7">
              <w:rPr>
                <w:rFonts w:ascii="Comic Sans MS" w:hAnsi="Comic Sans MS"/>
                <w:b/>
              </w:rPr>
              <w:t xml:space="preserve"> design.</w:t>
            </w:r>
          </w:p>
          <w:p w:rsidR="00AA3C41" w:rsidRDefault="00AA3C41" w:rsidP="002F6032">
            <w:pPr>
              <w:rPr>
                <w:rFonts w:ascii="Comic Sans MS" w:hAnsi="Comic Sans MS"/>
                <w:b/>
              </w:rPr>
            </w:pPr>
          </w:p>
          <w:p w:rsidR="00AA3C41" w:rsidRPr="001152B1" w:rsidRDefault="00AA3C41" w:rsidP="002F6032">
            <w:pPr>
              <w:rPr>
                <w:rFonts w:ascii="Comic Sans MS" w:hAnsi="Comic Sans MS"/>
                <w:b/>
              </w:rPr>
            </w:pPr>
            <w:r>
              <w:rPr>
                <w:rFonts w:ascii="Comic Sans MS" w:hAnsi="Comic Sans MS"/>
                <w:b/>
              </w:rPr>
              <w:t xml:space="preserve">In suitcase, Students should write an informative paragraph about </w:t>
            </w:r>
            <w:proofErr w:type="spellStart"/>
            <w:r>
              <w:rPr>
                <w:rFonts w:ascii="Comic Sans MS" w:hAnsi="Comic Sans MS"/>
                <w:b/>
              </w:rPr>
              <w:t>Diwali</w:t>
            </w:r>
            <w:proofErr w:type="spellEnd"/>
            <w:r>
              <w:rPr>
                <w:rFonts w:ascii="Comic Sans MS" w:hAnsi="Comic Sans MS"/>
                <w:b/>
              </w:rPr>
              <w:t>. 1 topic sentence, 3 key details/facts, 1 closing sentence. They should have a diagram/picture drawn/colored and labeled. They should write their date at the top of the page.</w:t>
            </w:r>
          </w:p>
        </w:tc>
      </w:tr>
      <w:tr w:rsidR="00AA3C41" w:rsidRPr="001152B1" w:rsidTr="002F6032">
        <w:tc>
          <w:tcPr>
            <w:tcW w:w="9576" w:type="dxa"/>
          </w:tcPr>
          <w:p w:rsidR="00AA3C41" w:rsidRPr="001152B1" w:rsidRDefault="00AA3C41" w:rsidP="002F6032">
            <w:pPr>
              <w:rPr>
                <w:rFonts w:ascii="Comic Sans MS" w:hAnsi="Comic Sans MS"/>
                <w:b/>
              </w:rPr>
            </w:pPr>
          </w:p>
        </w:tc>
      </w:tr>
      <w:tr w:rsidR="00AA3C41" w:rsidRPr="001152B1" w:rsidTr="002F6032">
        <w:tc>
          <w:tcPr>
            <w:tcW w:w="9576" w:type="dxa"/>
          </w:tcPr>
          <w:p w:rsidR="00AA3C41" w:rsidRPr="001152B1" w:rsidRDefault="00AA3C41" w:rsidP="002579B7">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AA3C41" w:rsidRPr="001152B1" w:rsidTr="002F6032">
        <w:tc>
          <w:tcPr>
            <w:tcW w:w="9576" w:type="dxa"/>
          </w:tcPr>
          <w:p w:rsidR="00AA3C41" w:rsidRPr="001152B1" w:rsidRDefault="00AA3C41" w:rsidP="002F6032">
            <w:pPr>
              <w:rPr>
                <w:rFonts w:ascii="Comic Sans MS" w:hAnsi="Comic Sans MS"/>
                <w:b/>
              </w:rPr>
            </w:pPr>
          </w:p>
        </w:tc>
      </w:tr>
      <w:tr w:rsidR="00AA3C41" w:rsidRPr="001152B1" w:rsidTr="002F6032">
        <w:tc>
          <w:tcPr>
            <w:tcW w:w="9576" w:type="dxa"/>
          </w:tcPr>
          <w:p w:rsidR="00AA3C41" w:rsidRPr="001152B1" w:rsidRDefault="00AA3C41" w:rsidP="002F6032">
            <w:pPr>
              <w:rPr>
                <w:rFonts w:ascii="Comic Sans MS" w:hAnsi="Comic Sans MS"/>
                <w:b/>
              </w:rPr>
            </w:pPr>
            <w:r w:rsidRPr="001152B1">
              <w:rPr>
                <w:rFonts w:ascii="Comic Sans MS" w:hAnsi="Comic Sans MS"/>
                <w:b/>
              </w:rPr>
              <w:t>Carpool 2:50</w:t>
            </w:r>
          </w:p>
        </w:tc>
      </w:tr>
      <w:tr w:rsidR="00AA3C41" w:rsidRPr="001152B1" w:rsidTr="002F6032">
        <w:tc>
          <w:tcPr>
            <w:tcW w:w="9576" w:type="dxa"/>
          </w:tcPr>
          <w:p w:rsidR="00AA3C41" w:rsidRPr="001152B1" w:rsidRDefault="00AA3C41" w:rsidP="002F6032">
            <w:pPr>
              <w:rPr>
                <w:rFonts w:ascii="Comic Sans MS" w:hAnsi="Comic Sans MS"/>
                <w:b/>
              </w:rPr>
            </w:pPr>
            <w:r w:rsidRPr="001152B1">
              <w:rPr>
                <w:rFonts w:ascii="Comic Sans MS" w:hAnsi="Comic Sans MS"/>
                <w:b/>
              </w:rPr>
              <w:t>Walkers 2:55</w:t>
            </w:r>
          </w:p>
        </w:tc>
      </w:tr>
      <w:tr w:rsidR="00AA3C41" w:rsidRPr="001152B1" w:rsidTr="002F6032">
        <w:tc>
          <w:tcPr>
            <w:tcW w:w="9576" w:type="dxa"/>
          </w:tcPr>
          <w:p w:rsidR="00AA3C41" w:rsidRPr="001152B1" w:rsidRDefault="00AA3C41" w:rsidP="002F6032">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AA3C41" w:rsidRPr="001152B1" w:rsidTr="002F6032">
        <w:tc>
          <w:tcPr>
            <w:tcW w:w="9576" w:type="dxa"/>
          </w:tcPr>
          <w:p w:rsidR="00AA3C41" w:rsidRPr="001152B1" w:rsidRDefault="00AA3C41" w:rsidP="002F6032">
            <w:pPr>
              <w:rPr>
                <w:rFonts w:ascii="Comic Sans MS" w:hAnsi="Comic Sans MS"/>
                <w:b/>
              </w:rPr>
            </w:pPr>
            <w:r w:rsidRPr="001152B1">
              <w:rPr>
                <w:rFonts w:ascii="Comic Sans MS" w:hAnsi="Comic Sans MS"/>
                <w:b/>
              </w:rPr>
              <w:t>YMCA 3:10</w:t>
            </w:r>
          </w:p>
        </w:tc>
      </w:tr>
      <w:tr w:rsidR="00AA3C41" w:rsidRPr="001152B1" w:rsidTr="002F6032">
        <w:tc>
          <w:tcPr>
            <w:tcW w:w="9576" w:type="dxa"/>
          </w:tcPr>
          <w:p w:rsidR="00AA3C41" w:rsidRPr="001152B1" w:rsidRDefault="00AA3C41" w:rsidP="002F6032">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2F6032">
        <w:tc>
          <w:tcPr>
            <w:tcW w:w="9576" w:type="dxa"/>
          </w:tcPr>
          <w:p w:rsidR="003E13CE" w:rsidRDefault="00D41F1A" w:rsidP="003E13CE">
            <w:pPr>
              <w:jc w:val="center"/>
              <w:rPr>
                <w:rFonts w:ascii="Comic Sans MS" w:hAnsi="Comic Sans MS"/>
                <w:b/>
              </w:rPr>
            </w:pPr>
            <w:r>
              <w:rPr>
                <w:rFonts w:ascii="Comic Sans MS" w:hAnsi="Comic Sans MS"/>
                <w:b/>
              </w:rPr>
              <w:t>Wednesday</w:t>
            </w:r>
            <w:r w:rsidRPr="001152B1">
              <w:rPr>
                <w:rFonts w:ascii="Comic Sans MS" w:hAnsi="Comic Sans MS"/>
                <w:b/>
              </w:rPr>
              <w:t xml:space="preserve">, </w:t>
            </w:r>
            <w:r w:rsidR="003E13CE">
              <w:rPr>
                <w:rFonts w:ascii="Comic Sans MS" w:hAnsi="Comic Sans MS"/>
                <w:b/>
              </w:rPr>
              <w:t>December 4</w:t>
            </w:r>
            <w:r w:rsidR="003E13CE" w:rsidRPr="003E13CE">
              <w:rPr>
                <w:rFonts w:ascii="Comic Sans MS" w:hAnsi="Comic Sans MS"/>
                <w:b/>
                <w:vertAlign w:val="superscript"/>
              </w:rPr>
              <w:t>th</w:t>
            </w:r>
            <w:r w:rsidR="003E13CE">
              <w:rPr>
                <w:rFonts w:ascii="Comic Sans MS" w:hAnsi="Comic Sans MS"/>
                <w:b/>
              </w:rPr>
              <w:t>,2013</w:t>
            </w:r>
          </w:p>
          <w:p w:rsidR="00D41F1A" w:rsidRDefault="003E13CE" w:rsidP="003E13CE">
            <w:pPr>
              <w:jc w:val="center"/>
              <w:rPr>
                <w:rFonts w:ascii="Comic Sans MS" w:hAnsi="Comic Sans MS"/>
                <w:b/>
              </w:rPr>
            </w:pPr>
            <w:r>
              <w:rPr>
                <w:rFonts w:ascii="Comic Sans MS" w:hAnsi="Comic Sans MS"/>
                <w:b/>
              </w:rPr>
              <w:t>Theme:</w:t>
            </w:r>
            <w:r w:rsidR="00D41F1A">
              <w:rPr>
                <w:rFonts w:ascii="Comic Sans MS" w:hAnsi="Comic Sans MS"/>
                <w:b/>
              </w:rPr>
              <w:t xml:space="preserve"> </w:t>
            </w:r>
            <w:r>
              <w:rPr>
                <w:rFonts w:ascii="Comic Sans MS" w:hAnsi="Comic Sans MS"/>
                <w:b/>
              </w:rPr>
              <w:t>Holidays Around the World</w:t>
            </w:r>
          </w:p>
          <w:p w:rsidR="00BF1CCC" w:rsidRPr="001152B1" w:rsidRDefault="00BF1CCC" w:rsidP="00D41F1A">
            <w:pPr>
              <w:jc w:val="center"/>
              <w:rPr>
                <w:rFonts w:ascii="Comic Sans MS" w:hAnsi="Comic Sans MS"/>
                <w:b/>
              </w:rPr>
            </w:pPr>
            <w:r>
              <w:rPr>
                <w:rFonts w:ascii="Comic Sans MS" w:hAnsi="Comic Sans MS"/>
                <w:b/>
              </w:rPr>
              <w:t>Word Study Wednesday!</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Arrival/Morning Meeting 8:00-8:30/8:40</w:t>
            </w:r>
          </w:p>
        </w:tc>
      </w:tr>
      <w:tr w:rsidR="00D41F1A" w:rsidRPr="001152B1" w:rsidTr="002F6032">
        <w:tc>
          <w:tcPr>
            <w:tcW w:w="9576" w:type="dxa"/>
          </w:tcPr>
          <w:p w:rsidR="00D41F1A" w:rsidRPr="001152B1" w:rsidRDefault="00D41F1A" w:rsidP="002F6032">
            <w:pPr>
              <w:rPr>
                <w:rFonts w:ascii="Comic Sans MS" w:hAnsi="Comic Sans MS"/>
              </w:rPr>
            </w:pP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Calendar/Daily 5 Math 8:40-9:30</w:t>
            </w:r>
          </w:p>
        </w:tc>
      </w:tr>
      <w:tr w:rsidR="00D41F1A" w:rsidRPr="001152B1" w:rsidTr="002F6032">
        <w:tc>
          <w:tcPr>
            <w:tcW w:w="9576" w:type="dxa"/>
          </w:tcPr>
          <w:p w:rsidR="002F6032" w:rsidRDefault="002F6032" w:rsidP="002F6032">
            <w:pPr>
              <w:pStyle w:val="Heading1"/>
              <w:outlineLvl w:val="0"/>
              <w:rPr>
                <w:rFonts w:ascii="Cambria" w:eastAsia="Times New Roman" w:hAnsi="Cambria" w:cs="Times New Roman"/>
                <w:color w:val="365F91"/>
                <w:sz w:val="36"/>
              </w:rPr>
            </w:pPr>
            <w:r>
              <w:rPr>
                <w:rFonts w:ascii="Cambria" w:eastAsia="Times New Roman" w:hAnsi="Cambria" w:cs="Times New Roman"/>
                <w:color w:val="365F91"/>
                <w:sz w:val="36"/>
              </w:rPr>
              <w:lastRenderedPageBreak/>
              <w:t>Mathematics Alignment Lesson</w:t>
            </w:r>
          </w:p>
          <w:p w:rsidR="002F6032" w:rsidRDefault="002F6032" w:rsidP="002F6032">
            <w:pPr>
              <w:pStyle w:val="Heading8"/>
              <w:outlineLvl w:val="7"/>
            </w:pPr>
            <w:r>
              <w:t>Grade 1   Quarter 2    Day 53</w:t>
            </w:r>
          </w:p>
          <w:p w:rsidR="002F6032" w:rsidRPr="00DA4E14" w:rsidRDefault="002F6032" w:rsidP="002F6032">
            <w:pPr>
              <w:pStyle w:val="Heading2"/>
              <w:outlineLvl w:val="1"/>
              <w:rPr>
                <w:rFonts w:ascii="Cambria" w:eastAsia="Times New Roman" w:hAnsi="Cambria" w:cs="Times New Roman"/>
                <w:color w:val="4F81BD"/>
                <w:u w:val="single"/>
              </w:rPr>
            </w:pPr>
            <w:r>
              <w:rPr>
                <w:rFonts w:ascii="Cambria" w:eastAsia="Times New Roman" w:hAnsi="Cambria" w:cs="Times New Roman"/>
                <w:color w:val="4F81BD"/>
                <w:u w:val="single"/>
              </w:rPr>
              <w:t>Common Core State Standard(s)</w:t>
            </w:r>
          </w:p>
          <w:tbl>
            <w:tblPr>
              <w:tblW w:w="7340" w:type="dxa"/>
              <w:tblCellMar>
                <w:left w:w="0" w:type="dxa"/>
                <w:right w:w="0" w:type="dxa"/>
              </w:tblCellMar>
              <w:tblLook w:val="0000"/>
            </w:tblPr>
            <w:tblGrid>
              <w:gridCol w:w="7340"/>
            </w:tblGrid>
            <w:tr w:rsidR="002F6032" w:rsidTr="002F6032">
              <w:trPr>
                <w:trHeight w:val="510"/>
              </w:trPr>
              <w:tc>
                <w:tcPr>
                  <w:tcW w:w="7340" w:type="dxa"/>
                  <w:tcBorders>
                    <w:top w:val="nil"/>
                    <w:left w:val="nil"/>
                    <w:bottom w:val="nil"/>
                    <w:right w:val="nil"/>
                  </w:tcBorders>
                  <w:tcMar>
                    <w:top w:w="15" w:type="dxa"/>
                    <w:left w:w="15" w:type="dxa"/>
                    <w:bottom w:w="0" w:type="dxa"/>
                    <w:right w:w="15" w:type="dxa"/>
                  </w:tcMar>
                </w:tcPr>
                <w:p w:rsidR="002F6032" w:rsidRDefault="002F6032" w:rsidP="002F6032">
                  <w:pPr>
                    <w:pStyle w:val="NormalWeb"/>
                    <w:spacing w:before="0" w:beforeAutospacing="0" w:after="0" w:afterAutospacing="0"/>
                    <w:rPr>
                      <w:sz w:val="22"/>
                      <w:szCs w:val="18"/>
                    </w:rPr>
                  </w:pPr>
                  <w:r w:rsidRPr="00D65644">
                    <w:rPr>
                      <w:b/>
                      <w:sz w:val="22"/>
                      <w:szCs w:val="18"/>
                    </w:rPr>
                    <w:t>1.NBT.2</w:t>
                  </w:r>
                  <w:r w:rsidRPr="00D65644">
                    <w:rPr>
                      <w:sz w:val="22"/>
                      <w:szCs w:val="18"/>
                    </w:rPr>
                    <w:t xml:space="preserve"> Understand that the two digits of a</w:t>
                  </w:r>
                </w:p>
                <w:p w:rsidR="002F6032" w:rsidRDefault="002F6032" w:rsidP="002F6032">
                  <w:pPr>
                    <w:pStyle w:val="NormalWeb"/>
                    <w:spacing w:before="0" w:beforeAutospacing="0" w:after="0" w:afterAutospacing="0"/>
                    <w:rPr>
                      <w:sz w:val="22"/>
                      <w:szCs w:val="18"/>
                    </w:rPr>
                  </w:pPr>
                  <w:r w:rsidRPr="00D65644">
                    <w:rPr>
                      <w:sz w:val="22"/>
                      <w:szCs w:val="18"/>
                    </w:rPr>
                    <w:t xml:space="preserve"> two-digit</w:t>
                  </w:r>
                  <w:r>
                    <w:rPr>
                      <w:sz w:val="22"/>
                      <w:szCs w:val="18"/>
                    </w:rPr>
                    <w:t xml:space="preserve"> </w:t>
                  </w:r>
                  <w:r w:rsidRPr="00D65644">
                    <w:rPr>
                      <w:sz w:val="22"/>
                      <w:szCs w:val="18"/>
                    </w:rPr>
                    <w:t xml:space="preserve">number represent amounts of tens </w:t>
                  </w:r>
                </w:p>
                <w:p w:rsidR="002F6032" w:rsidRPr="00D65644" w:rsidRDefault="002F6032" w:rsidP="002F6032">
                  <w:pPr>
                    <w:pStyle w:val="NormalWeb"/>
                    <w:spacing w:before="0" w:beforeAutospacing="0" w:after="0" w:afterAutospacing="0"/>
                    <w:rPr>
                      <w:sz w:val="22"/>
                      <w:szCs w:val="18"/>
                    </w:rPr>
                  </w:pPr>
                  <w:proofErr w:type="gramStart"/>
                  <w:r w:rsidRPr="00D65644">
                    <w:rPr>
                      <w:sz w:val="22"/>
                      <w:szCs w:val="18"/>
                    </w:rPr>
                    <w:t>and</w:t>
                  </w:r>
                  <w:proofErr w:type="gramEnd"/>
                  <w:r w:rsidRPr="00D65644">
                    <w:rPr>
                      <w:sz w:val="22"/>
                      <w:szCs w:val="18"/>
                    </w:rPr>
                    <w:t xml:space="preserve"> ones.</w:t>
                  </w:r>
                </w:p>
                <w:p w:rsidR="002F6032" w:rsidRDefault="002F6032" w:rsidP="002F6032">
                  <w:pPr>
                    <w:pStyle w:val="NormalWeb"/>
                    <w:spacing w:before="0" w:beforeAutospacing="0" w:after="0" w:afterAutospacing="0"/>
                    <w:rPr>
                      <w:sz w:val="22"/>
                      <w:szCs w:val="18"/>
                    </w:rPr>
                  </w:pPr>
                  <w:r w:rsidRPr="00D65644">
                    <w:rPr>
                      <w:b/>
                      <w:sz w:val="22"/>
                      <w:szCs w:val="18"/>
                    </w:rPr>
                    <w:t>1.NBT.2.a</w:t>
                  </w:r>
                  <w:r w:rsidRPr="00D65644">
                    <w:rPr>
                      <w:sz w:val="22"/>
                      <w:szCs w:val="18"/>
                    </w:rPr>
                    <w:t xml:space="preserve"> 10 can be thought of as a bundle </w:t>
                  </w:r>
                </w:p>
                <w:p w:rsidR="002F6032" w:rsidRPr="00D65644" w:rsidRDefault="002F6032" w:rsidP="002F6032">
                  <w:pPr>
                    <w:pStyle w:val="NormalWeb"/>
                    <w:spacing w:before="0" w:beforeAutospacing="0" w:after="0" w:afterAutospacing="0"/>
                    <w:rPr>
                      <w:sz w:val="22"/>
                      <w:szCs w:val="18"/>
                    </w:rPr>
                  </w:pPr>
                  <w:proofErr w:type="spellStart"/>
                  <w:proofErr w:type="gramStart"/>
                  <w:r w:rsidRPr="00D65644">
                    <w:rPr>
                      <w:sz w:val="22"/>
                      <w:szCs w:val="18"/>
                    </w:rPr>
                    <w:t>of</w:t>
                  </w:r>
                  <w:proofErr w:type="gramEnd"/>
                  <w:r w:rsidRPr="00D65644">
                    <w:rPr>
                      <w:sz w:val="22"/>
                      <w:szCs w:val="18"/>
                    </w:rPr>
                    <w:t xml:space="preserve"> ten</w:t>
                  </w:r>
                  <w:proofErr w:type="spellEnd"/>
                  <w:r w:rsidRPr="00D65644">
                    <w:rPr>
                      <w:sz w:val="22"/>
                      <w:szCs w:val="18"/>
                    </w:rPr>
                    <w:t xml:space="preserve"> ones-called a "ten."</w:t>
                  </w:r>
                </w:p>
                <w:p w:rsidR="002F6032" w:rsidRDefault="002F6032" w:rsidP="002F6032">
                  <w:pPr>
                    <w:pStyle w:val="NormalWeb"/>
                    <w:spacing w:before="0" w:beforeAutospacing="0" w:after="0" w:afterAutospacing="0"/>
                    <w:rPr>
                      <w:sz w:val="22"/>
                      <w:szCs w:val="18"/>
                    </w:rPr>
                  </w:pPr>
                  <w:r w:rsidRPr="00D65644">
                    <w:rPr>
                      <w:b/>
                      <w:sz w:val="22"/>
                      <w:szCs w:val="18"/>
                    </w:rPr>
                    <w:t>1.NBT.2.b</w:t>
                  </w:r>
                  <w:r w:rsidRPr="00D65644">
                    <w:rPr>
                      <w:sz w:val="22"/>
                      <w:szCs w:val="18"/>
                    </w:rPr>
                    <w:t xml:space="preserve"> The numbers from 11 to 19 are </w:t>
                  </w:r>
                </w:p>
                <w:p w:rsidR="002F6032" w:rsidRDefault="002F6032" w:rsidP="002F6032">
                  <w:pPr>
                    <w:pStyle w:val="NormalWeb"/>
                    <w:spacing w:before="0" w:beforeAutospacing="0" w:after="0" w:afterAutospacing="0"/>
                    <w:rPr>
                      <w:sz w:val="22"/>
                      <w:szCs w:val="18"/>
                    </w:rPr>
                  </w:pPr>
                  <w:r w:rsidRPr="00D65644">
                    <w:rPr>
                      <w:sz w:val="22"/>
                      <w:szCs w:val="18"/>
                    </w:rPr>
                    <w:t xml:space="preserve">composed of a ten and one, two, three, four, </w:t>
                  </w:r>
                </w:p>
                <w:p w:rsidR="002F6032" w:rsidRPr="00D65644" w:rsidRDefault="002F6032" w:rsidP="002F6032">
                  <w:pPr>
                    <w:pStyle w:val="NormalWeb"/>
                    <w:spacing w:before="0" w:beforeAutospacing="0" w:after="0" w:afterAutospacing="0"/>
                    <w:rPr>
                      <w:sz w:val="22"/>
                      <w:szCs w:val="18"/>
                    </w:rPr>
                  </w:pPr>
                  <w:proofErr w:type="gramStart"/>
                  <w:r w:rsidRPr="00D65644">
                    <w:rPr>
                      <w:sz w:val="22"/>
                      <w:szCs w:val="18"/>
                    </w:rPr>
                    <w:t>five</w:t>
                  </w:r>
                  <w:proofErr w:type="gramEnd"/>
                  <w:r w:rsidRPr="00D65644">
                    <w:rPr>
                      <w:sz w:val="22"/>
                      <w:szCs w:val="18"/>
                    </w:rPr>
                    <w:t>, six, seven, eight, or nine ones.</w:t>
                  </w:r>
                </w:p>
                <w:p w:rsidR="002F6032" w:rsidRPr="000B75CA" w:rsidRDefault="002F6032" w:rsidP="002F6032">
                  <w:pPr>
                    <w:pStyle w:val="NormalWeb"/>
                    <w:spacing w:before="0" w:beforeAutospacing="0" w:after="0" w:afterAutospacing="0"/>
                    <w:rPr>
                      <w:rFonts w:eastAsia="Arial Unicode MS"/>
                      <w:bCs/>
                    </w:rPr>
                  </w:pPr>
                </w:p>
              </w:tc>
            </w:tr>
          </w:tbl>
          <w:p w:rsidR="002F6032" w:rsidRDefault="002F6032" w:rsidP="002F6032">
            <w:pPr>
              <w:pStyle w:val="Header"/>
              <w:tabs>
                <w:tab w:val="clear" w:pos="4320"/>
                <w:tab w:val="clear" w:pos="8640"/>
              </w:tabs>
              <w:jc w:val="center"/>
              <w:rPr>
                <w:b/>
                <w:bCs/>
                <w:szCs w:val="24"/>
                <w:u w:val="single"/>
              </w:rPr>
            </w:pPr>
            <w:r>
              <w:rPr>
                <w:b/>
                <w:bCs/>
                <w:szCs w:val="24"/>
                <w:u w:val="single"/>
              </w:rPr>
              <w:t>Materials Needed:</w:t>
            </w:r>
          </w:p>
          <w:p w:rsidR="002F6032" w:rsidRPr="00392542" w:rsidRDefault="002F6032" w:rsidP="002F6032">
            <w:pPr>
              <w:pStyle w:val="Header"/>
              <w:numPr>
                <w:ilvl w:val="0"/>
                <w:numId w:val="10"/>
              </w:numPr>
              <w:tabs>
                <w:tab w:val="clear" w:pos="4320"/>
                <w:tab w:val="clear" w:pos="8640"/>
              </w:tabs>
              <w:rPr>
                <w:i/>
              </w:rPr>
            </w:pPr>
            <w:proofErr w:type="spellStart"/>
            <w:r w:rsidRPr="005245FE">
              <w:t>Blackline</w:t>
            </w:r>
            <w:proofErr w:type="spellEnd"/>
            <w:r w:rsidRPr="005245FE">
              <w:t xml:space="preserve"> Master</w:t>
            </w:r>
            <w:r w:rsidRPr="00392542">
              <w:t>s</w:t>
            </w:r>
            <w:r>
              <w:t xml:space="preserve">: </w:t>
            </w:r>
            <w:r w:rsidRPr="00392542">
              <w:t>“</w:t>
            </w:r>
            <w:r w:rsidRPr="00392542">
              <w:rPr>
                <w:i/>
              </w:rPr>
              <w:t>Packaging</w:t>
            </w:r>
          </w:p>
          <w:p w:rsidR="002F6032" w:rsidRDefault="002F6032" w:rsidP="002F6032">
            <w:pPr>
              <w:pStyle w:val="Header"/>
              <w:tabs>
                <w:tab w:val="clear" w:pos="4320"/>
                <w:tab w:val="clear" w:pos="8640"/>
              </w:tabs>
              <w:ind w:left="360"/>
              <w:rPr>
                <w:i/>
              </w:rPr>
            </w:pPr>
            <w:r>
              <w:rPr>
                <w:i/>
              </w:rPr>
              <w:t xml:space="preserve">   </w:t>
            </w:r>
            <w:r w:rsidRPr="00392542">
              <w:rPr>
                <w:i/>
              </w:rPr>
              <w:t xml:space="preserve"> Stories”, “Packaging Stories </w:t>
            </w:r>
          </w:p>
          <w:p w:rsidR="002F6032" w:rsidRDefault="002F6032" w:rsidP="002F6032">
            <w:pPr>
              <w:pStyle w:val="Header"/>
              <w:tabs>
                <w:tab w:val="clear" w:pos="4320"/>
                <w:tab w:val="clear" w:pos="8640"/>
              </w:tabs>
              <w:ind w:left="360"/>
              <w:rPr>
                <w:i/>
              </w:rPr>
            </w:pPr>
            <w:r>
              <w:rPr>
                <w:i/>
              </w:rPr>
              <w:t xml:space="preserve">      </w:t>
            </w:r>
            <w:r w:rsidRPr="00392542">
              <w:rPr>
                <w:i/>
              </w:rPr>
              <w:t>Homework</w:t>
            </w:r>
            <w:r>
              <w:rPr>
                <w:i/>
              </w:rPr>
              <w:t>”, “</w:t>
            </w:r>
            <w:r w:rsidRPr="00392542">
              <w:rPr>
                <w:i/>
              </w:rPr>
              <w:t>Packaging Stories</w:t>
            </w:r>
          </w:p>
          <w:p w:rsidR="002F6032" w:rsidRPr="00392542" w:rsidRDefault="002F6032" w:rsidP="002F6032">
            <w:pPr>
              <w:pStyle w:val="Header"/>
              <w:tabs>
                <w:tab w:val="clear" w:pos="4320"/>
                <w:tab w:val="clear" w:pos="8640"/>
              </w:tabs>
              <w:ind w:left="360"/>
              <w:rPr>
                <w:i/>
              </w:rPr>
            </w:pPr>
            <w:r>
              <w:rPr>
                <w:i/>
              </w:rPr>
              <w:t xml:space="preserve">         </w:t>
            </w:r>
            <w:r w:rsidRPr="00392542">
              <w:rPr>
                <w:i/>
              </w:rPr>
              <w:t xml:space="preserve"> Assessment</w:t>
            </w:r>
            <w:r>
              <w:rPr>
                <w:i/>
              </w:rPr>
              <w:t>”</w:t>
            </w:r>
          </w:p>
          <w:p w:rsidR="002F6032" w:rsidRPr="00C8019C" w:rsidRDefault="002F6032" w:rsidP="002F6032">
            <w:pPr>
              <w:pStyle w:val="Header"/>
              <w:numPr>
                <w:ilvl w:val="0"/>
                <w:numId w:val="10"/>
              </w:numPr>
              <w:tabs>
                <w:tab w:val="clear" w:pos="4320"/>
                <w:tab w:val="clear" w:pos="8640"/>
              </w:tabs>
              <w:rPr>
                <w:i/>
              </w:rPr>
            </w:pPr>
            <w:proofErr w:type="spellStart"/>
            <w:r>
              <w:t>MathBoards</w:t>
            </w:r>
            <w:proofErr w:type="spellEnd"/>
            <w:r>
              <w:t xml:space="preserve"> or dot arrays</w:t>
            </w:r>
          </w:p>
          <w:p w:rsidR="002F6032" w:rsidRPr="002F6032" w:rsidRDefault="002F6032" w:rsidP="002F6032">
            <w:pPr>
              <w:pStyle w:val="Header"/>
              <w:numPr>
                <w:ilvl w:val="0"/>
                <w:numId w:val="10"/>
              </w:numPr>
              <w:tabs>
                <w:tab w:val="clear" w:pos="4320"/>
                <w:tab w:val="clear" w:pos="8640"/>
              </w:tabs>
              <w:rPr>
                <w:i/>
              </w:rPr>
            </w:pPr>
            <w:r>
              <w:t>Dry erase markers and erasers</w:t>
            </w:r>
          </w:p>
          <w:p w:rsidR="002F6032" w:rsidRPr="00C8019C" w:rsidRDefault="002F6032" w:rsidP="002F6032">
            <w:pPr>
              <w:pStyle w:val="Header"/>
              <w:numPr>
                <w:ilvl w:val="0"/>
                <w:numId w:val="10"/>
              </w:numPr>
              <w:tabs>
                <w:tab w:val="clear" w:pos="4320"/>
                <w:tab w:val="clear" w:pos="8640"/>
              </w:tabs>
              <w:rPr>
                <w:i/>
              </w:rPr>
            </w:pPr>
          </w:p>
          <w:p w:rsidR="002F6032" w:rsidRDefault="002F6032" w:rsidP="002F6032">
            <w:pPr>
              <w:pStyle w:val="BodyText"/>
              <w:jc w:val="center"/>
              <w:rPr>
                <w:szCs w:val="24"/>
                <w:u w:val="single"/>
              </w:rPr>
            </w:pPr>
            <w:r w:rsidRPr="00D93F5B">
              <w:rPr>
                <w:szCs w:val="24"/>
                <w:u w:val="single"/>
              </w:rPr>
              <w:t>Vocabulary</w:t>
            </w:r>
          </w:p>
          <w:p w:rsidR="002F6032" w:rsidRDefault="002F6032" w:rsidP="002F6032">
            <w:pPr>
              <w:pStyle w:val="BodyText"/>
              <w:rPr>
                <w:b w:val="0"/>
                <w:szCs w:val="24"/>
              </w:rPr>
            </w:pPr>
            <w:r>
              <w:rPr>
                <w:b w:val="0"/>
                <w:szCs w:val="24"/>
              </w:rPr>
              <w:t>Ten stick, dot array, tens, ones, teen numbers</w:t>
            </w:r>
          </w:p>
          <w:p w:rsidR="002F6032" w:rsidRDefault="002F6032" w:rsidP="002F6032">
            <w:pPr>
              <w:pStyle w:val="Heading6"/>
              <w:outlineLvl w:val="5"/>
              <w:rPr>
                <w:rFonts w:ascii="Cambria" w:eastAsia="Times New Roman" w:hAnsi="Cambria" w:cs="Times New Roman"/>
                <w:i w:val="0"/>
                <w:color w:val="243F60"/>
                <w:sz w:val="24"/>
              </w:rPr>
            </w:pPr>
            <w:r w:rsidRPr="0049766A">
              <w:rPr>
                <w:rFonts w:ascii="Cambria" w:eastAsia="Times New Roman" w:hAnsi="Cambria" w:cs="Times New Roman"/>
                <w:i w:val="0"/>
                <w:color w:val="243F60"/>
                <w:sz w:val="24"/>
              </w:rPr>
              <w:t xml:space="preserve">Alignment Lesson </w:t>
            </w:r>
          </w:p>
          <w:p w:rsidR="002F6032" w:rsidRDefault="002F6032" w:rsidP="002F6032">
            <w:pPr>
              <w:jc w:val="center"/>
              <w:rPr>
                <w:rFonts w:ascii="Calibri" w:eastAsia="Calibri" w:hAnsi="Calibri" w:cs="Times New Roman"/>
                <w:b/>
                <w:i/>
                <w:u w:val="single"/>
              </w:rPr>
            </w:pPr>
            <w:r>
              <w:rPr>
                <w:rFonts w:ascii="Calibri" w:eastAsia="Calibri" w:hAnsi="Calibri" w:cs="Times New Roman"/>
                <w:b/>
                <w:i/>
                <w:u w:val="single"/>
              </w:rPr>
              <w:t>Packaging Stories</w:t>
            </w:r>
          </w:p>
          <w:p w:rsidR="002F6032" w:rsidRDefault="002F6032" w:rsidP="002F6032">
            <w:pPr>
              <w:rPr>
                <w:rFonts w:ascii="Calibri" w:eastAsia="Calibri" w:hAnsi="Calibri" w:cs="Times New Roman"/>
              </w:rPr>
            </w:pPr>
          </w:p>
          <w:p w:rsidR="002F6032" w:rsidRDefault="002F6032" w:rsidP="002F6032">
            <w:pPr>
              <w:rPr>
                <w:rFonts w:ascii="Calibri" w:eastAsia="Calibri" w:hAnsi="Calibri" w:cs="Times New Roman"/>
                <w:b/>
              </w:rPr>
            </w:pPr>
            <w:r>
              <w:rPr>
                <w:rFonts w:ascii="Calibri" w:eastAsia="Calibri" w:hAnsi="Calibri" w:cs="Times New Roman"/>
                <w:b/>
              </w:rPr>
              <w:t xml:space="preserve">Note: This lesson is a continuation of Day 52: Math Expressions Unit 4 Lesson 3 Activity 1. </w:t>
            </w:r>
          </w:p>
          <w:p w:rsidR="002F6032" w:rsidRPr="0095778C" w:rsidRDefault="002F6032" w:rsidP="002F6032">
            <w:pPr>
              <w:rPr>
                <w:rFonts w:ascii="Calibri" w:eastAsia="Calibri" w:hAnsi="Calibri" w:cs="Times New Roman"/>
                <w:bCs/>
                <w:sz w:val="12"/>
              </w:rPr>
            </w:pPr>
          </w:p>
          <w:p w:rsidR="002F6032" w:rsidRPr="000A6F5A" w:rsidRDefault="002F6032" w:rsidP="002F6032">
            <w:pPr>
              <w:rPr>
                <w:rFonts w:ascii="Calibri" w:eastAsia="Calibri" w:hAnsi="Calibri" w:cs="Times New Roman"/>
                <w:bCs/>
              </w:rPr>
            </w:pPr>
            <w:r w:rsidRPr="004517B3">
              <w:rPr>
                <w:rFonts w:ascii="Calibri" w:eastAsia="Calibri" w:hAnsi="Calibri" w:cs="Times New Roman"/>
                <w:b/>
                <w:bCs/>
              </w:rPr>
              <w:t>Activity 1</w:t>
            </w:r>
            <w:r>
              <w:rPr>
                <w:rFonts w:ascii="Calibri" w:eastAsia="Calibri" w:hAnsi="Calibri" w:cs="Times New Roman"/>
                <w:bCs/>
              </w:rPr>
              <w:t xml:space="preserve">: Review how to use the dot array on the </w:t>
            </w:r>
            <w:proofErr w:type="spellStart"/>
            <w:r>
              <w:rPr>
                <w:rFonts w:ascii="Calibri" w:eastAsia="Calibri" w:hAnsi="Calibri" w:cs="Times New Roman"/>
                <w:bCs/>
              </w:rPr>
              <w:t>MathBoard</w:t>
            </w:r>
            <w:proofErr w:type="spellEnd"/>
            <w:r>
              <w:rPr>
                <w:rFonts w:ascii="Calibri" w:eastAsia="Calibri" w:hAnsi="Calibri" w:cs="Times New Roman"/>
                <w:bCs/>
              </w:rPr>
              <w:t xml:space="preserve"> to show teen numbers. </w:t>
            </w:r>
            <w:r>
              <w:rPr>
                <w:rFonts w:ascii="Calibri" w:eastAsia="Calibri" w:hAnsi="Calibri" w:cs="Times New Roman"/>
              </w:rPr>
              <w:t>Present students with the following examples:</w:t>
            </w:r>
          </w:p>
          <w:p w:rsidR="002F6032" w:rsidRDefault="002F6032" w:rsidP="002F6032">
            <w:pPr>
              <w:rPr>
                <w:rFonts w:ascii="Calibri" w:eastAsia="Calibri" w:hAnsi="Calibri" w:cs="Times New Roman"/>
              </w:rPr>
            </w:pPr>
            <w:r>
              <w:rPr>
                <w:rFonts w:ascii="Calibri" w:eastAsia="Calibri" w:hAnsi="Calibri" w:cs="Times New Roman"/>
              </w:rPr>
              <w:t>Draw tens and ones to show the number 17. Write the tens. Write the ones. Write how many.</w:t>
            </w:r>
          </w:p>
          <w:p w:rsidR="002F6032" w:rsidRPr="00DF2CCD" w:rsidRDefault="002F6032" w:rsidP="002F6032">
            <w:pPr>
              <w:rPr>
                <w:rFonts w:ascii="Calibri" w:eastAsia="Calibri" w:hAnsi="Calibri" w:cs="Times New Roman"/>
              </w:rPr>
            </w:pPr>
            <w:r>
              <w:rPr>
                <w:rFonts w:ascii="Calibri" w:eastAsia="Calibri" w:hAnsi="Calibri" w:cs="Times New Roman"/>
              </w:rPr>
              <w:t>___ ten and  ____ ones = ____</w:t>
            </w:r>
          </w:p>
          <w:p w:rsidR="002F6032" w:rsidRDefault="002F6032" w:rsidP="002F6032">
            <w:pPr>
              <w:rPr>
                <w:rFonts w:ascii="Calibri" w:eastAsia="Calibri" w:hAnsi="Calibri" w:cs="Times New Roman"/>
                <w:bCs/>
              </w:rPr>
            </w:pPr>
          </w:p>
          <w:p w:rsidR="002F6032" w:rsidRDefault="002F6032" w:rsidP="002F6032">
            <w:pPr>
              <w:rPr>
                <w:rFonts w:ascii="Calibri" w:eastAsia="Calibri" w:hAnsi="Calibri" w:cs="Times New Roman"/>
              </w:rPr>
            </w:pPr>
            <w:r>
              <w:rPr>
                <w:rFonts w:ascii="Calibri" w:eastAsia="Calibri" w:hAnsi="Calibri" w:cs="Times New Roman"/>
              </w:rPr>
              <w:t>Draw tens and ones to show the number 12. Write the tens. Write the ones. Write how many.</w:t>
            </w:r>
          </w:p>
          <w:p w:rsidR="002F6032" w:rsidRPr="00DF2CCD" w:rsidRDefault="002F6032" w:rsidP="002F6032">
            <w:pPr>
              <w:rPr>
                <w:rFonts w:ascii="Calibri" w:eastAsia="Calibri" w:hAnsi="Calibri" w:cs="Times New Roman"/>
              </w:rPr>
            </w:pPr>
            <w:r>
              <w:rPr>
                <w:rFonts w:ascii="Calibri" w:eastAsia="Calibri" w:hAnsi="Calibri" w:cs="Times New Roman"/>
              </w:rPr>
              <w:t>___ ten and  ____ ones = ____</w:t>
            </w:r>
          </w:p>
          <w:p w:rsidR="002F6032" w:rsidRPr="0095778C" w:rsidRDefault="002F6032" w:rsidP="002F6032">
            <w:pPr>
              <w:rPr>
                <w:rFonts w:ascii="Calibri" w:eastAsia="Calibri" w:hAnsi="Calibri" w:cs="Times New Roman"/>
                <w:bCs/>
                <w:sz w:val="14"/>
              </w:rPr>
            </w:pPr>
          </w:p>
          <w:p w:rsidR="002F6032" w:rsidRDefault="002F6032" w:rsidP="002F6032">
            <w:pPr>
              <w:rPr>
                <w:rFonts w:ascii="Calibri" w:eastAsia="Calibri" w:hAnsi="Calibri" w:cs="Times New Roman"/>
                <w:szCs w:val="28"/>
              </w:rPr>
            </w:pPr>
            <w:r w:rsidRPr="004517B3">
              <w:rPr>
                <w:rFonts w:ascii="Calibri" w:eastAsia="Calibri" w:hAnsi="Calibri" w:cs="Times New Roman"/>
                <w:b/>
                <w:bCs/>
              </w:rPr>
              <w:t>Activity 2</w:t>
            </w:r>
            <w:r>
              <w:rPr>
                <w:rFonts w:ascii="Calibri" w:eastAsia="Calibri" w:hAnsi="Calibri" w:cs="Times New Roman"/>
                <w:bCs/>
              </w:rPr>
              <w:t xml:space="preserve">: </w:t>
            </w:r>
            <w:r>
              <w:rPr>
                <w:rFonts w:ascii="Calibri" w:eastAsia="Calibri" w:hAnsi="Calibri" w:cs="Times New Roman"/>
                <w:b/>
                <w:szCs w:val="28"/>
              </w:rPr>
              <w:t>This</w:t>
            </w:r>
            <w:r w:rsidRPr="00D65644">
              <w:rPr>
                <w:rFonts w:ascii="Calibri" w:eastAsia="Calibri" w:hAnsi="Calibri" w:cs="Times New Roman"/>
                <w:b/>
                <w:szCs w:val="28"/>
              </w:rPr>
              <w:t xml:space="preserve"> is a continuation of Day 52: Math Expressions Unit 4, Lesson 3, Activity 1, </w:t>
            </w:r>
            <w:proofErr w:type="gramStart"/>
            <w:r w:rsidRPr="00D65644">
              <w:rPr>
                <w:rFonts w:ascii="Calibri" w:eastAsia="Calibri" w:hAnsi="Calibri" w:cs="Times New Roman"/>
                <w:b/>
                <w:szCs w:val="28"/>
              </w:rPr>
              <w:t>pages</w:t>
            </w:r>
            <w:proofErr w:type="gramEnd"/>
            <w:r w:rsidRPr="00D65644">
              <w:rPr>
                <w:rFonts w:ascii="Calibri" w:eastAsia="Calibri" w:hAnsi="Calibri" w:cs="Times New Roman"/>
                <w:b/>
                <w:szCs w:val="28"/>
              </w:rPr>
              <w:t xml:space="preserve"> 318-319 in the Teacher’s Manual.</w:t>
            </w:r>
            <w:r w:rsidRPr="00D65644">
              <w:rPr>
                <w:rFonts w:ascii="Calibri" w:eastAsia="Calibri" w:hAnsi="Calibri" w:cs="Times New Roman"/>
                <w:szCs w:val="28"/>
              </w:rPr>
              <w:t xml:space="preserve"> </w:t>
            </w:r>
          </w:p>
          <w:p w:rsidR="002F6032" w:rsidRPr="00D65644" w:rsidRDefault="002F6032" w:rsidP="002F6032">
            <w:pPr>
              <w:numPr>
                <w:ilvl w:val="0"/>
                <w:numId w:val="12"/>
              </w:numPr>
              <w:rPr>
                <w:rFonts w:ascii="Calibri" w:eastAsia="Calibri" w:hAnsi="Calibri" w:cs="Times New Roman"/>
                <w:szCs w:val="28"/>
              </w:rPr>
            </w:pPr>
            <w:r w:rsidRPr="00D65644">
              <w:rPr>
                <w:rFonts w:ascii="Calibri" w:eastAsia="Calibri" w:hAnsi="Calibri" w:cs="Times New Roman"/>
                <w:szCs w:val="28"/>
              </w:rPr>
              <w:t xml:space="preserve">Students will complete the packaging stories using the </w:t>
            </w:r>
            <w:r w:rsidRPr="004517B3">
              <w:rPr>
                <w:rFonts w:ascii="Calibri" w:eastAsia="Calibri" w:hAnsi="Calibri" w:cs="Times New Roman"/>
                <w:b/>
                <w:szCs w:val="28"/>
              </w:rPr>
              <w:t>Solve and Discuss strategy</w:t>
            </w:r>
            <w:r w:rsidRPr="00D65644">
              <w:rPr>
                <w:rFonts w:ascii="Calibri" w:eastAsia="Calibri" w:hAnsi="Calibri" w:cs="Times New Roman"/>
                <w:szCs w:val="28"/>
              </w:rPr>
              <w:t xml:space="preserve"> introduced in Unit 2, Lesson 5. Have a few students complete their work on their </w:t>
            </w:r>
            <w:proofErr w:type="spellStart"/>
            <w:r w:rsidRPr="00D65644">
              <w:rPr>
                <w:rFonts w:ascii="Calibri" w:eastAsia="Calibri" w:hAnsi="Calibri" w:cs="Times New Roman"/>
                <w:szCs w:val="28"/>
              </w:rPr>
              <w:t>MathBoard</w:t>
            </w:r>
            <w:proofErr w:type="spellEnd"/>
            <w:r w:rsidRPr="00D65644">
              <w:rPr>
                <w:rFonts w:ascii="Calibri" w:eastAsia="Calibri" w:hAnsi="Calibri" w:cs="Times New Roman"/>
                <w:szCs w:val="28"/>
              </w:rPr>
              <w:t xml:space="preserve"> at the front of the room while the other children complete the activity at their seats.  For each problem, children will represent the number on the dot array and then write the equation. </w:t>
            </w:r>
          </w:p>
          <w:p w:rsidR="002F6032" w:rsidRPr="00D65644" w:rsidRDefault="002F6032" w:rsidP="002F6032">
            <w:pPr>
              <w:autoSpaceDE w:val="0"/>
              <w:autoSpaceDN w:val="0"/>
              <w:adjustRightInd w:val="0"/>
              <w:rPr>
                <w:rFonts w:ascii="Calibri" w:eastAsia="Calibri" w:hAnsi="Calibri" w:cs="Times New Roman"/>
                <w:b/>
                <w:i/>
                <w:szCs w:val="28"/>
              </w:rPr>
            </w:pPr>
          </w:p>
          <w:p w:rsidR="002F6032" w:rsidRPr="00D65644" w:rsidRDefault="002F6032" w:rsidP="002F6032">
            <w:pPr>
              <w:autoSpaceDE w:val="0"/>
              <w:autoSpaceDN w:val="0"/>
              <w:adjustRightInd w:val="0"/>
              <w:rPr>
                <w:rFonts w:ascii="Calibri" w:eastAsia="Calibri" w:hAnsi="Calibri" w:cs="Times New Roman"/>
                <w:szCs w:val="28"/>
              </w:rPr>
            </w:pPr>
            <w:r w:rsidRPr="00D65644">
              <w:rPr>
                <w:rFonts w:ascii="Calibri" w:eastAsia="Calibri" w:hAnsi="Calibri" w:cs="Times New Roman"/>
                <w:b/>
                <w:i/>
                <w:szCs w:val="28"/>
              </w:rPr>
              <w:t>Differentiation:</w:t>
            </w:r>
            <w:r w:rsidRPr="00D65644">
              <w:rPr>
                <w:rFonts w:ascii="Calibri" w:eastAsia="Calibri" w:hAnsi="Calibri" w:cs="Times New Roman"/>
                <w:szCs w:val="28"/>
              </w:rPr>
              <w:t xml:space="preserve">  There are 2 different types of packaging stories:</w:t>
            </w:r>
          </w:p>
          <w:p w:rsidR="002F6032" w:rsidRPr="00D65644" w:rsidRDefault="002F6032" w:rsidP="002F6032">
            <w:pPr>
              <w:pStyle w:val="BodyText"/>
              <w:numPr>
                <w:ilvl w:val="0"/>
                <w:numId w:val="11"/>
              </w:numPr>
              <w:rPr>
                <w:b w:val="0"/>
                <w:szCs w:val="28"/>
              </w:rPr>
            </w:pPr>
            <w:r w:rsidRPr="00D65644">
              <w:rPr>
                <w:b w:val="0"/>
                <w:szCs w:val="28"/>
              </w:rPr>
              <w:t xml:space="preserve">Cynthia has a juice box with 10 ounces of juice and another 9 ounces of juice in a </w:t>
            </w:r>
            <w:r w:rsidRPr="00D65644">
              <w:rPr>
                <w:b w:val="0"/>
                <w:szCs w:val="28"/>
              </w:rPr>
              <w:lastRenderedPageBreak/>
              <w:t>cup. How much juice does Cynthia have altogether?  (Easier)</w:t>
            </w:r>
          </w:p>
          <w:p w:rsidR="002F6032" w:rsidRPr="00D65644" w:rsidRDefault="002F6032" w:rsidP="002F6032">
            <w:pPr>
              <w:pStyle w:val="BodyText"/>
              <w:numPr>
                <w:ilvl w:val="0"/>
                <w:numId w:val="11"/>
              </w:numPr>
              <w:rPr>
                <w:b w:val="0"/>
                <w:szCs w:val="28"/>
              </w:rPr>
            </w:pPr>
            <w:r w:rsidRPr="00D65644">
              <w:rPr>
                <w:b w:val="0"/>
                <w:szCs w:val="28"/>
              </w:rPr>
              <w:t>Jason has 17 markers. A marker box holds 10 markers. How many marker boxes can Jason fill? How many extra markers does Jason have? (Harder)</w:t>
            </w:r>
          </w:p>
          <w:p w:rsidR="002F6032" w:rsidRPr="007418F7" w:rsidRDefault="002F6032" w:rsidP="002F6032">
            <w:pPr>
              <w:pStyle w:val="BodyText"/>
              <w:rPr>
                <w:b w:val="0"/>
                <w:sz w:val="28"/>
                <w:szCs w:val="28"/>
              </w:rPr>
            </w:pPr>
          </w:p>
          <w:p w:rsidR="002F6032" w:rsidRPr="00D65644" w:rsidRDefault="002F6032" w:rsidP="002F6032">
            <w:pPr>
              <w:pStyle w:val="BodyText"/>
              <w:rPr>
                <w:b w:val="0"/>
                <w:szCs w:val="28"/>
              </w:rPr>
            </w:pPr>
            <w:r w:rsidRPr="00D65644">
              <w:rPr>
                <w:b w:val="0"/>
                <w:szCs w:val="28"/>
              </w:rPr>
              <w:t xml:space="preserve">You may create more examples of the harder or easier stories depending on your students.  </w:t>
            </w:r>
          </w:p>
          <w:p w:rsidR="002F6032" w:rsidRDefault="002F6032" w:rsidP="002F6032">
            <w:pPr>
              <w:autoSpaceDE w:val="0"/>
              <w:autoSpaceDN w:val="0"/>
              <w:adjustRightInd w:val="0"/>
              <w:rPr>
                <w:rFonts w:ascii="Calibri" w:eastAsia="Calibri" w:hAnsi="Calibri" w:cs="Times New Roman"/>
                <w:b/>
                <w:i/>
                <w:szCs w:val="28"/>
              </w:rPr>
            </w:pPr>
          </w:p>
          <w:p w:rsidR="002F6032" w:rsidRDefault="002F6032" w:rsidP="002F6032">
            <w:pPr>
              <w:autoSpaceDE w:val="0"/>
              <w:autoSpaceDN w:val="0"/>
              <w:adjustRightInd w:val="0"/>
              <w:rPr>
                <w:rFonts w:ascii="Calibri" w:eastAsia="Calibri" w:hAnsi="Calibri" w:cs="Times New Roman"/>
                <w:szCs w:val="28"/>
              </w:rPr>
            </w:pPr>
            <w:r w:rsidRPr="00D65644">
              <w:rPr>
                <w:rFonts w:ascii="Calibri" w:eastAsia="Calibri" w:hAnsi="Calibri" w:cs="Times New Roman"/>
                <w:b/>
                <w:i/>
                <w:szCs w:val="28"/>
              </w:rPr>
              <w:t>Assessment:</w:t>
            </w:r>
            <w:r w:rsidRPr="00D65644">
              <w:rPr>
                <w:rFonts w:ascii="Calibri" w:eastAsia="Calibri" w:hAnsi="Calibri" w:cs="Times New Roman"/>
                <w:szCs w:val="28"/>
              </w:rPr>
              <w:t xml:space="preserve"> </w:t>
            </w:r>
            <w:r>
              <w:rPr>
                <w:rFonts w:ascii="Calibri" w:eastAsia="Calibri" w:hAnsi="Calibri" w:cs="Times New Roman"/>
                <w:szCs w:val="28"/>
              </w:rPr>
              <w:t xml:space="preserve">For assessment use </w:t>
            </w:r>
            <w:proofErr w:type="spellStart"/>
            <w:r>
              <w:rPr>
                <w:rFonts w:ascii="Calibri" w:eastAsia="Calibri" w:hAnsi="Calibri" w:cs="Times New Roman"/>
                <w:szCs w:val="28"/>
              </w:rPr>
              <w:t>Blackline</w:t>
            </w:r>
            <w:proofErr w:type="spellEnd"/>
            <w:r>
              <w:rPr>
                <w:rFonts w:ascii="Calibri" w:eastAsia="Calibri" w:hAnsi="Calibri" w:cs="Times New Roman"/>
                <w:szCs w:val="28"/>
              </w:rPr>
              <w:t xml:space="preserve"> Master, </w:t>
            </w:r>
            <w:r w:rsidRPr="0095778C">
              <w:rPr>
                <w:rFonts w:ascii="Calibri" w:eastAsia="Calibri" w:hAnsi="Calibri" w:cs="Times New Roman"/>
                <w:i/>
                <w:szCs w:val="28"/>
              </w:rPr>
              <w:t>“Packaging Stories Assessment”</w:t>
            </w:r>
            <w:r w:rsidRPr="00D65644">
              <w:rPr>
                <w:rFonts w:ascii="Calibri" w:eastAsia="Calibri" w:hAnsi="Calibri" w:cs="Times New Roman"/>
                <w:szCs w:val="28"/>
              </w:rPr>
              <w:t xml:space="preserve">. </w:t>
            </w:r>
          </w:p>
          <w:p w:rsidR="002F6032" w:rsidRDefault="002F6032" w:rsidP="002F6032">
            <w:pPr>
              <w:autoSpaceDE w:val="0"/>
              <w:autoSpaceDN w:val="0"/>
              <w:adjustRightInd w:val="0"/>
              <w:rPr>
                <w:rFonts w:ascii="Calibri" w:eastAsia="Calibri" w:hAnsi="Calibri" w:cs="Times New Roman"/>
                <w:szCs w:val="28"/>
              </w:rPr>
            </w:pPr>
          </w:p>
          <w:p w:rsidR="002F6032" w:rsidRPr="0095778C" w:rsidRDefault="002F6032" w:rsidP="002F6032">
            <w:pPr>
              <w:rPr>
                <w:rFonts w:ascii="Calibri" w:eastAsia="Calibri" w:hAnsi="Calibri" w:cs="Times New Roman"/>
                <w:b/>
                <w:bCs/>
                <w:u w:val="single"/>
              </w:rPr>
            </w:pPr>
            <w:r>
              <w:rPr>
                <w:rFonts w:ascii="Calibri" w:eastAsia="Calibri" w:hAnsi="Calibri" w:cs="Times New Roman"/>
                <w:szCs w:val="28"/>
              </w:rPr>
              <w:t xml:space="preserve">Assign </w:t>
            </w:r>
            <w:proofErr w:type="spellStart"/>
            <w:r>
              <w:rPr>
                <w:rFonts w:ascii="Calibri" w:eastAsia="Calibri" w:hAnsi="Calibri" w:cs="Times New Roman"/>
                <w:szCs w:val="28"/>
              </w:rPr>
              <w:t>Blackline</w:t>
            </w:r>
            <w:proofErr w:type="spellEnd"/>
            <w:r>
              <w:rPr>
                <w:rFonts w:ascii="Calibri" w:eastAsia="Calibri" w:hAnsi="Calibri" w:cs="Times New Roman"/>
                <w:szCs w:val="28"/>
              </w:rPr>
              <w:t xml:space="preserve"> Master, </w:t>
            </w:r>
            <w:r w:rsidRPr="004517B3">
              <w:rPr>
                <w:rFonts w:ascii="Calibri" w:eastAsia="Calibri" w:hAnsi="Calibri" w:cs="Times New Roman"/>
                <w:i/>
              </w:rPr>
              <w:t>“Packaging Stories</w:t>
            </w:r>
            <w:r>
              <w:rPr>
                <w:rFonts w:ascii="Calibri" w:eastAsia="Calibri" w:hAnsi="Calibri" w:cs="Times New Roman"/>
                <w:i/>
              </w:rPr>
              <w:t xml:space="preserve"> </w:t>
            </w:r>
            <w:r w:rsidRPr="004517B3">
              <w:rPr>
                <w:rFonts w:ascii="Calibri" w:eastAsia="Calibri" w:hAnsi="Calibri" w:cs="Times New Roman"/>
                <w:i/>
              </w:rPr>
              <w:t>Homework”</w:t>
            </w:r>
            <w:r>
              <w:rPr>
                <w:rFonts w:ascii="Calibri" w:eastAsia="Calibri" w:hAnsi="Calibri" w:cs="Times New Roman"/>
                <w:i/>
              </w:rPr>
              <w:t xml:space="preserve"> </w:t>
            </w:r>
            <w:r w:rsidRPr="0095778C">
              <w:rPr>
                <w:rFonts w:ascii="Calibri" w:eastAsia="Calibri" w:hAnsi="Calibri" w:cs="Times New Roman"/>
              </w:rPr>
              <w:t>for homework.</w:t>
            </w:r>
          </w:p>
          <w:p w:rsidR="002F6032" w:rsidRPr="0095778C" w:rsidRDefault="002F6032" w:rsidP="002F6032">
            <w:pPr>
              <w:autoSpaceDE w:val="0"/>
              <w:autoSpaceDN w:val="0"/>
              <w:adjustRightInd w:val="0"/>
              <w:rPr>
                <w:rFonts w:ascii="Calibri" w:eastAsia="Calibri" w:hAnsi="Calibri" w:cs="Times New Roman"/>
                <w:b/>
                <w:szCs w:val="28"/>
              </w:rPr>
            </w:pP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r>
            <w:r w:rsidRPr="0095778C">
              <w:rPr>
                <w:rFonts w:ascii="Calibri" w:eastAsia="Calibri" w:hAnsi="Calibri" w:cs="Times New Roman"/>
                <w:b/>
                <w:szCs w:val="28"/>
              </w:rPr>
              <w:t>Source- Teacher Created, MX 4.3</w:t>
            </w:r>
          </w:p>
          <w:p w:rsidR="002F6032" w:rsidRPr="00536BF1" w:rsidRDefault="002F6032" w:rsidP="002F6032">
            <w:pPr>
              <w:pStyle w:val="BodyText"/>
              <w:rPr>
                <w:b w:val="0"/>
                <w:szCs w:val="24"/>
              </w:rPr>
            </w:pPr>
          </w:p>
          <w:p w:rsidR="00D41F1A" w:rsidRPr="001152B1" w:rsidRDefault="00D41F1A" w:rsidP="002F6032">
            <w:pPr>
              <w:rPr>
                <w:rFonts w:ascii="Comic Sans MS" w:hAnsi="Comic Sans MS"/>
                <w:b/>
              </w:rPr>
            </w:pPr>
          </w:p>
        </w:tc>
      </w:tr>
      <w:tr w:rsidR="00D41F1A" w:rsidRPr="001152B1" w:rsidTr="002F6032">
        <w:tc>
          <w:tcPr>
            <w:tcW w:w="9576" w:type="dxa"/>
          </w:tcPr>
          <w:p w:rsidR="00D41F1A" w:rsidRDefault="002579B7" w:rsidP="002F6032">
            <w:pPr>
              <w:rPr>
                <w:rFonts w:ascii="Comic Sans MS" w:hAnsi="Comic Sans MS"/>
                <w:b/>
              </w:rPr>
            </w:pPr>
            <w:r>
              <w:rPr>
                <w:rFonts w:ascii="Comic Sans MS" w:hAnsi="Comic Sans MS"/>
                <w:b/>
              </w:rPr>
              <w:lastRenderedPageBreak/>
              <w:t xml:space="preserve">Holiday </w:t>
            </w:r>
            <w:proofErr w:type="spellStart"/>
            <w:r>
              <w:rPr>
                <w:rFonts w:ascii="Comic Sans MS" w:hAnsi="Comic Sans MS"/>
                <w:b/>
              </w:rPr>
              <w:t>Game:Diwali</w:t>
            </w:r>
            <w:proofErr w:type="spellEnd"/>
            <w:r>
              <w:rPr>
                <w:rFonts w:ascii="Comic Sans MS" w:hAnsi="Comic Sans MS"/>
                <w:b/>
              </w:rPr>
              <w:t xml:space="preserve"> </w:t>
            </w:r>
            <w:proofErr w:type="spellStart"/>
            <w:r>
              <w:rPr>
                <w:rFonts w:ascii="Comic Sans MS" w:hAnsi="Comic Sans MS"/>
                <w:b/>
              </w:rPr>
              <w:t>Diya</w:t>
            </w:r>
            <w:proofErr w:type="spellEnd"/>
            <w:r>
              <w:rPr>
                <w:rFonts w:ascii="Comic Sans MS" w:hAnsi="Comic Sans MS"/>
                <w:b/>
              </w:rPr>
              <w:t xml:space="preserve"> Digit Dazzle Math Puzzles</w:t>
            </w:r>
          </w:p>
          <w:p w:rsidR="002579B7" w:rsidRPr="001152B1" w:rsidRDefault="002579B7" w:rsidP="002F6032">
            <w:pPr>
              <w:rPr>
                <w:rFonts w:ascii="Comic Sans MS" w:hAnsi="Comic Sans MS"/>
                <w:b/>
              </w:rPr>
            </w:pPr>
            <w:r>
              <w:rPr>
                <w:rFonts w:ascii="Comic Sans MS" w:hAnsi="Comic Sans MS"/>
                <w:b/>
              </w:rPr>
              <w:t xml:space="preserve">Students will work in groups of 3. Students will each choose 1 </w:t>
            </w:r>
            <w:proofErr w:type="spellStart"/>
            <w:r>
              <w:rPr>
                <w:rFonts w:ascii="Comic Sans MS" w:hAnsi="Comic Sans MS"/>
                <w:b/>
              </w:rPr>
              <w:t>diwali</w:t>
            </w:r>
            <w:proofErr w:type="spellEnd"/>
            <w:r>
              <w:rPr>
                <w:rFonts w:ascii="Comic Sans MS" w:hAnsi="Comic Sans MS"/>
                <w:b/>
              </w:rPr>
              <w:t xml:space="preserve"> puzzle </w:t>
            </w:r>
            <w:proofErr w:type="gramStart"/>
            <w:r>
              <w:rPr>
                <w:rFonts w:ascii="Comic Sans MS" w:hAnsi="Comic Sans MS"/>
                <w:b/>
              </w:rPr>
              <w:t>page,</w:t>
            </w:r>
            <w:proofErr w:type="gramEnd"/>
            <w:r>
              <w:rPr>
                <w:rFonts w:ascii="Comic Sans MS" w:hAnsi="Comic Sans MS"/>
                <w:b/>
              </w:rPr>
              <w:t xml:space="preserve"> they will use their whiteboard to figure out where the missing numbers belong so that each </w:t>
            </w:r>
            <w:proofErr w:type="spellStart"/>
            <w:r>
              <w:rPr>
                <w:rFonts w:ascii="Comic Sans MS" w:hAnsi="Comic Sans MS"/>
                <w:b/>
              </w:rPr>
              <w:t>diya</w:t>
            </w:r>
            <w:proofErr w:type="spellEnd"/>
            <w:r>
              <w:rPr>
                <w:rFonts w:ascii="Comic Sans MS" w:hAnsi="Comic Sans MS"/>
                <w:b/>
              </w:rPr>
              <w:t xml:space="preserve"> candle has the same total. If they finish the puzzle, they should switch with a friend in their group and try another puzzle.</w:t>
            </w:r>
          </w:p>
        </w:tc>
      </w:tr>
      <w:tr w:rsidR="00D41F1A" w:rsidRPr="001152B1" w:rsidTr="002F6032">
        <w:tc>
          <w:tcPr>
            <w:tcW w:w="9576" w:type="dxa"/>
          </w:tcPr>
          <w:p w:rsidR="00D41F1A" w:rsidRPr="001152B1" w:rsidRDefault="00D41F1A" w:rsidP="002579B7">
            <w:pPr>
              <w:rPr>
                <w:rFonts w:ascii="Comic Sans MS" w:hAnsi="Comic Sans MS"/>
                <w:b/>
              </w:rPr>
            </w:pPr>
            <w:r w:rsidRPr="001152B1">
              <w:rPr>
                <w:rFonts w:ascii="Comic Sans MS" w:hAnsi="Comic Sans MS"/>
                <w:b/>
              </w:rPr>
              <w:t>Specials 9:35-10:20</w:t>
            </w:r>
            <w:r w:rsidR="00B26452">
              <w:rPr>
                <w:rFonts w:ascii="Comic Sans MS" w:hAnsi="Comic Sans MS"/>
                <w:b/>
              </w:rPr>
              <w:t xml:space="preserve"> </w:t>
            </w:r>
            <w:r w:rsidR="002579B7">
              <w:rPr>
                <w:rFonts w:ascii="Comic Sans MS" w:hAnsi="Comic Sans MS"/>
                <w:b/>
              </w:rPr>
              <w:t>–</w:t>
            </w:r>
            <w:r w:rsidR="00B26452">
              <w:rPr>
                <w:rFonts w:ascii="Comic Sans MS" w:hAnsi="Comic Sans MS"/>
                <w:b/>
              </w:rPr>
              <w:t xml:space="preserve"> </w:t>
            </w:r>
            <w:r w:rsidR="002579B7">
              <w:rPr>
                <w:rFonts w:ascii="Comic Sans MS" w:hAnsi="Comic Sans MS"/>
                <w:b/>
              </w:rPr>
              <w:t xml:space="preserve">Art Ms. </w:t>
            </w:r>
            <w:proofErr w:type="spellStart"/>
            <w:r w:rsidR="002579B7">
              <w:rPr>
                <w:rFonts w:ascii="Comic Sans MS" w:hAnsi="Comic Sans MS"/>
                <w:b/>
              </w:rPr>
              <w:t>Ferrel</w:t>
            </w:r>
            <w:proofErr w:type="spellEnd"/>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Snack 10:20-10:40</w:t>
            </w:r>
            <w:r w:rsidR="00DD0EF9">
              <w:rPr>
                <w:rFonts w:ascii="Comic Sans MS" w:hAnsi="Comic Sans MS"/>
                <w:b/>
              </w:rPr>
              <w:t xml:space="preserve"> – Read aloud Mrs. </w:t>
            </w:r>
            <w:proofErr w:type="spellStart"/>
            <w:r w:rsidR="00DD0EF9">
              <w:rPr>
                <w:rFonts w:ascii="Comic Sans MS" w:hAnsi="Comic Sans MS"/>
                <w:b/>
              </w:rPr>
              <w:t>Piggle</w:t>
            </w:r>
            <w:proofErr w:type="spellEnd"/>
            <w:r w:rsidR="00DD0EF9">
              <w:rPr>
                <w:rFonts w:ascii="Comic Sans MS" w:hAnsi="Comic Sans MS"/>
                <w:b/>
              </w:rPr>
              <w:t xml:space="preserve"> Wiggle</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Daily 5 Literacy 10:40-12:30</w:t>
            </w:r>
          </w:p>
        </w:tc>
      </w:tr>
      <w:tr w:rsidR="00D41F1A" w:rsidRPr="003D324F" w:rsidTr="002F6032">
        <w:tc>
          <w:tcPr>
            <w:tcW w:w="9576" w:type="dxa"/>
          </w:tcPr>
          <w:p w:rsidR="000F245E" w:rsidRDefault="00B26452" w:rsidP="000F245E">
            <w:pPr>
              <w:rPr>
                <w:rFonts w:ascii="Comic Sans MS" w:hAnsi="Comic Sans MS"/>
              </w:rPr>
            </w:pPr>
            <w:r>
              <w:rPr>
                <w:rFonts w:ascii="Comic Sans MS" w:hAnsi="Comic Sans MS"/>
              </w:rPr>
              <w:t>Stations</w:t>
            </w:r>
            <w:r w:rsidR="000F245E">
              <w:rPr>
                <w:rFonts w:ascii="Comic Sans MS" w:hAnsi="Comic Sans MS"/>
              </w:rPr>
              <w:t xml:space="preserve">: Before students go to their stations, they must write about the holiday they visited. </w:t>
            </w:r>
          </w:p>
          <w:p w:rsidR="000F245E" w:rsidRDefault="000F245E" w:rsidP="000F245E">
            <w:pPr>
              <w:rPr>
                <w:rFonts w:ascii="Comic Sans MS" w:hAnsi="Comic Sans MS"/>
                <w:b/>
              </w:rPr>
            </w:pPr>
            <w:r>
              <w:rPr>
                <w:rFonts w:ascii="Comic Sans MS" w:hAnsi="Comic Sans MS"/>
                <w:b/>
              </w:rPr>
              <w:t xml:space="preserve">Writing: </w:t>
            </w:r>
          </w:p>
          <w:p w:rsidR="00D41F1A" w:rsidRDefault="000F245E" w:rsidP="000F245E">
            <w:pPr>
              <w:rPr>
                <w:rFonts w:ascii="Comic Sans MS" w:hAnsi="Comic Sans MS"/>
                <w:b/>
              </w:rPr>
            </w:pPr>
            <w:r>
              <w:rPr>
                <w:rFonts w:ascii="Comic Sans MS" w:hAnsi="Comic Sans MS"/>
                <w:b/>
              </w:rPr>
              <w:t xml:space="preserve">In suitcase, Students should write an informative paragraph about </w:t>
            </w:r>
            <w:proofErr w:type="spellStart"/>
            <w:r>
              <w:rPr>
                <w:rFonts w:ascii="Comic Sans MS" w:hAnsi="Comic Sans MS"/>
                <w:b/>
              </w:rPr>
              <w:t>Diwali</w:t>
            </w:r>
            <w:proofErr w:type="spellEnd"/>
            <w:r>
              <w:rPr>
                <w:rFonts w:ascii="Comic Sans MS" w:hAnsi="Comic Sans MS"/>
                <w:b/>
              </w:rPr>
              <w:t xml:space="preserve">. 1 topic sentence, 3 key details/facts, 1 closing sentence (5 sentences total). </w:t>
            </w:r>
            <w:r w:rsidR="00D07E9F">
              <w:rPr>
                <w:rFonts w:ascii="Comic Sans MS" w:hAnsi="Comic Sans MS"/>
                <w:b/>
              </w:rPr>
              <w:t>They should use lower case letters except the 1</w:t>
            </w:r>
            <w:r w:rsidR="00D07E9F" w:rsidRPr="00D07E9F">
              <w:rPr>
                <w:rFonts w:ascii="Comic Sans MS" w:hAnsi="Comic Sans MS"/>
                <w:b/>
                <w:vertAlign w:val="superscript"/>
              </w:rPr>
              <w:t>st</w:t>
            </w:r>
            <w:r w:rsidR="00D07E9F">
              <w:rPr>
                <w:rFonts w:ascii="Comic Sans MS" w:hAnsi="Comic Sans MS"/>
                <w:b/>
              </w:rPr>
              <w:t xml:space="preserve"> letter, spaces, and punctuation. </w:t>
            </w:r>
            <w:r>
              <w:rPr>
                <w:rFonts w:ascii="Comic Sans MS" w:hAnsi="Comic Sans MS"/>
                <w:b/>
              </w:rPr>
              <w:t>They should have a diagram/picture drawn/colored and labeled. They should write their date at the top of the page.</w:t>
            </w:r>
          </w:p>
          <w:p w:rsidR="000F245E" w:rsidRDefault="000F245E" w:rsidP="000F245E">
            <w:pPr>
              <w:rPr>
                <w:rFonts w:ascii="Comic Sans MS" w:hAnsi="Comic Sans MS"/>
              </w:rPr>
            </w:pPr>
          </w:p>
          <w:p w:rsidR="00B26452" w:rsidRPr="003D324F" w:rsidRDefault="000F245E" w:rsidP="002F6032">
            <w:pPr>
              <w:rPr>
                <w:rFonts w:ascii="Comic Sans MS" w:hAnsi="Comic Sans MS"/>
              </w:rPr>
            </w:pPr>
            <w:r>
              <w:rPr>
                <w:rFonts w:ascii="Comic Sans MS" w:hAnsi="Comic Sans MS"/>
              </w:rPr>
              <w:t xml:space="preserve">Mrs. C will call </w:t>
            </w:r>
            <w:r w:rsidR="00B26452">
              <w:rPr>
                <w:rFonts w:ascii="Comic Sans MS" w:hAnsi="Comic Sans MS"/>
              </w:rPr>
              <w:t>Reading groups 1 and 2</w:t>
            </w:r>
          </w:p>
        </w:tc>
      </w:tr>
      <w:tr w:rsidR="00D41F1A" w:rsidRPr="001152B1" w:rsidTr="002F6032">
        <w:tc>
          <w:tcPr>
            <w:tcW w:w="9576" w:type="dxa"/>
          </w:tcPr>
          <w:p w:rsidR="001A5D23" w:rsidRDefault="001A5D23" w:rsidP="001A5D23">
            <w:pPr>
              <w:rPr>
                <w:rFonts w:ascii="Comic Sans MS" w:hAnsi="Comic Sans MS"/>
                <w:b/>
                <w:sz w:val="24"/>
                <w:szCs w:val="24"/>
              </w:rPr>
            </w:pPr>
            <w:r>
              <w:rPr>
                <w:rFonts w:ascii="Comic Sans MS" w:hAnsi="Comic Sans MS"/>
                <w:b/>
                <w:sz w:val="24"/>
                <w:szCs w:val="24"/>
              </w:rPr>
              <w:t xml:space="preserve">Create and </w:t>
            </w:r>
            <w:r w:rsidRPr="001A5D23">
              <w:rPr>
                <w:rFonts w:ascii="Comic Sans MS" w:hAnsi="Comic Sans MS"/>
                <w:b/>
                <w:sz w:val="24"/>
                <w:szCs w:val="24"/>
              </w:rPr>
              <w:t>Contemplate:</w:t>
            </w:r>
          </w:p>
          <w:p w:rsidR="001A5D23" w:rsidRPr="001A5D23" w:rsidRDefault="001A5D23" w:rsidP="001A5D23">
            <w:pPr>
              <w:rPr>
                <w:rFonts w:ascii="Comic Sans MS" w:hAnsi="Comic Sans MS"/>
                <w:sz w:val="24"/>
                <w:szCs w:val="24"/>
              </w:rPr>
            </w:pPr>
            <w:r w:rsidRPr="001A5D23">
              <w:rPr>
                <w:rFonts w:ascii="Comic Sans MS" w:hAnsi="Comic Sans MS"/>
                <w:sz w:val="24"/>
                <w:szCs w:val="24"/>
              </w:rPr>
              <w:t>Students will finish creating their design and begin to test it</w:t>
            </w:r>
            <w:r>
              <w:rPr>
                <w:rFonts w:ascii="Comic Sans MS" w:hAnsi="Comic Sans MS"/>
                <w:sz w:val="24"/>
                <w:szCs w:val="24"/>
              </w:rPr>
              <w:t xml:space="preserve"> using the </w:t>
            </w:r>
            <w:proofErr w:type="spellStart"/>
            <w:r>
              <w:rPr>
                <w:rFonts w:ascii="Comic Sans MS" w:hAnsi="Comic Sans MS"/>
                <w:sz w:val="24"/>
                <w:szCs w:val="24"/>
              </w:rPr>
              <w:t>mac</w:t>
            </w:r>
            <w:proofErr w:type="spellEnd"/>
            <w:r>
              <w:rPr>
                <w:rFonts w:ascii="Comic Sans MS" w:hAnsi="Comic Sans MS"/>
                <w:sz w:val="24"/>
                <w:szCs w:val="24"/>
              </w:rPr>
              <w:t xml:space="preserve"> laptops/</w:t>
            </w:r>
            <w:proofErr w:type="spellStart"/>
            <w:r>
              <w:rPr>
                <w:rFonts w:ascii="Comic Sans MS" w:hAnsi="Comic Sans MS"/>
                <w:sz w:val="24"/>
                <w:szCs w:val="24"/>
              </w:rPr>
              <w:t>lego</w:t>
            </w:r>
            <w:proofErr w:type="spellEnd"/>
            <w:r>
              <w:rPr>
                <w:rFonts w:ascii="Comic Sans MS" w:hAnsi="Comic Sans MS"/>
                <w:sz w:val="24"/>
                <w:szCs w:val="24"/>
              </w:rPr>
              <w:t xml:space="preserve"> software</w:t>
            </w:r>
            <w:r w:rsidRPr="001A5D23">
              <w:rPr>
                <w:rFonts w:ascii="Comic Sans MS" w:hAnsi="Comic Sans MS"/>
                <w:sz w:val="24"/>
                <w:szCs w:val="24"/>
              </w:rPr>
              <w:t>. Students will record results in their STEAM journals.</w:t>
            </w:r>
          </w:p>
          <w:p w:rsidR="00D41F1A" w:rsidRDefault="00D41F1A" w:rsidP="001A5D23">
            <w:pPr>
              <w:rPr>
                <w:rFonts w:ascii="Comic Sans MS" w:hAnsi="Comic Sans MS"/>
                <w:b/>
              </w:rPr>
            </w:pPr>
          </w:p>
          <w:p w:rsidR="005930F0" w:rsidRDefault="005930F0" w:rsidP="001A5D23">
            <w:pPr>
              <w:rPr>
                <w:rFonts w:ascii="Comic Sans MS" w:hAnsi="Comic Sans MS"/>
                <w:b/>
              </w:rPr>
            </w:pPr>
            <w:r>
              <w:rPr>
                <w:rFonts w:ascii="Comic Sans MS" w:hAnsi="Comic Sans MS"/>
                <w:b/>
              </w:rPr>
              <w:t xml:space="preserve">If time, </w:t>
            </w:r>
          </w:p>
          <w:p w:rsidR="005930F0" w:rsidRDefault="005930F0" w:rsidP="001A5D23">
            <w:pPr>
              <w:rPr>
                <w:rFonts w:ascii="Comic Sans MS" w:hAnsi="Comic Sans MS"/>
                <w:b/>
              </w:rPr>
            </w:pPr>
            <w:r>
              <w:rPr>
                <w:rFonts w:ascii="Comic Sans MS" w:hAnsi="Comic Sans MS"/>
                <w:b/>
              </w:rPr>
              <w:t>Word Study Wednesday – 5 sight words, sight word cheers, write in sight word journal,</w:t>
            </w:r>
          </w:p>
          <w:p w:rsidR="005930F0" w:rsidRPr="001152B1" w:rsidRDefault="005930F0" w:rsidP="001A5D23">
            <w:pPr>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Unit 10: Day 3 (See </w:t>
            </w:r>
            <w:proofErr w:type="spellStart"/>
            <w:r>
              <w:rPr>
                <w:rFonts w:ascii="Comic Sans MS" w:hAnsi="Comic Sans MS"/>
                <w:b/>
              </w:rPr>
              <w:t>smartfile</w:t>
            </w:r>
            <w:proofErr w:type="spellEnd"/>
            <w:r>
              <w:rPr>
                <w:rFonts w:ascii="Comic Sans MS" w:hAnsi="Comic Sans MS"/>
                <w:b/>
              </w:rPr>
              <w:t>)</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Lunch 12:35-1:05 Recess 1:10-1:40</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2F6032">
        <w:tc>
          <w:tcPr>
            <w:tcW w:w="9576" w:type="dxa"/>
          </w:tcPr>
          <w:p w:rsidR="00D41F1A" w:rsidRPr="000F245E" w:rsidRDefault="000F245E" w:rsidP="002F6032">
            <w:pPr>
              <w:rPr>
                <w:rFonts w:ascii="Comic Sans MS" w:hAnsi="Comic Sans MS"/>
              </w:rPr>
            </w:pPr>
            <w:r w:rsidRPr="000F245E">
              <w:rPr>
                <w:rFonts w:ascii="Comic Sans MS" w:hAnsi="Comic Sans MS"/>
              </w:rPr>
              <w:t>Travel to Ms. Randle’s Room for Chinese New Year!</w:t>
            </w:r>
          </w:p>
          <w:p w:rsidR="000F245E" w:rsidRPr="001152B1" w:rsidRDefault="000F245E" w:rsidP="002F6032">
            <w:pPr>
              <w:rPr>
                <w:rFonts w:ascii="Comic Sans MS" w:hAnsi="Comic Sans MS"/>
                <w:b/>
              </w:rPr>
            </w:pPr>
            <w:r>
              <w:rPr>
                <w:rFonts w:ascii="Comic Sans MS" w:hAnsi="Comic Sans MS"/>
                <w:b/>
              </w:rPr>
              <w:t xml:space="preserve">***Ms. Smith travels WITH the students and helps monitor behavior and assist with </w:t>
            </w:r>
            <w:r>
              <w:rPr>
                <w:rFonts w:ascii="Comic Sans MS" w:hAnsi="Comic Sans MS"/>
                <w:b/>
              </w:rPr>
              <w:lastRenderedPageBreak/>
              <w:t>craft.</w:t>
            </w:r>
          </w:p>
        </w:tc>
      </w:tr>
      <w:tr w:rsidR="00D41F1A" w:rsidRPr="001152B1" w:rsidTr="002F6032">
        <w:tc>
          <w:tcPr>
            <w:tcW w:w="9576" w:type="dxa"/>
          </w:tcPr>
          <w:p w:rsidR="00D41F1A" w:rsidRPr="000F245E" w:rsidRDefault="000F245E" w:rsidP="002F6032">
            <w:pPr>
              <w:rPr>
                <w:rFonts w:ascii="Comic Sans MS" w:hAnsi="Comic Sans MS"/>
              </w:rPr>
            </w:pPr>
            <w:r w:rsidRPr="000F245E">
              <w:rPr>
                <w:rFonts w:ascii="Comic Sans MS" w:hAnsi="Comic Sans MS"/>
              </w:rPr>
              <w:lastRenderedPageBreak/>
              <w:t>When students return, they will put their china flag sticker on their suitcase and color the appropriate colors.</w:t>
            </w:r>
          </w:p>
          <w:p w:rsidR="000F245E" w:rsidRPr="001152B1" w:rsidRDefault="000F245E" w:rsidP="002F6032">
            <w:pPr>
              <w:rPr>
                <w:rFonts w:ascii="Comic Sans MS" w:hAnsi="Comic Sans MS"/>
                <w:b/>
              </w:rPr>
            </w:pPr>
          </w:p>
        </w:tc>
      </w:tr>
      <w:tr w:rsidR="00D41F1A" w:rsidRPr="001152B1" w:rsidTr="002F6032">
        <w:tc>
          <w:tcPr>
            <w:tcW w:w="9576" w:type="dxa"/>
          </w:tcPr>
          <w:p w:rsidR="00D41F1A" w:rsidRPr="001152B1" w:rsidRDefault="00D41F1A" w:rsidP="002579B7">
            <w:pPr>
              <w:rPr>
                <w:rFonts w:ascii="Comic Sans MS" w:hAnsi="Comic Sans MS"/>
                <w:b/>
              </w:rPr>
            </w:pPr>
            <w:r w:rsidRPr="001152B1">
              <w:rPr>
                <w:rFonts w:ascii="Comic Sans MS" w:hAnsi="Comic Sans MS"/>
                <w:b/>
              </w:rPr>
              <w:t>Plus/Delta &amp; Pack-Up 2:</w:t>
            </w:r>
            <w:r w:rsidR="002579B7">
              <w:rPr>
                <w:rFonts w:ascii="Comic Sans MS" w:hAnsi="Comic Sans MS"/>
                <w:b/>
              </w:rPr>
              <w:t>45</w:t>
            </w:r>
          </w:p>
        </w:tc>
      </w:tr>
      <w:tr w:rsidR="00D41F1A" w:rsidRPr="001152B1" w:rsidTr="002F6032">
        <w:tc>
          <w:tcPr>
            <w:tcW w:w="9576" w:type="dxa"/>
          </w:tcPr>
          <w:p w:rsidR="00D41F1A" w:rsidRPr="001152B1" w:rsidRDefault="00D41F1A" w:rsidP="002F6032">
            <w:pPr>
              <w:rPr>
                <w:rFonts w:ascii="Comic Sans MS" w:hAnsi="Comic Sans MS"/>
                <w:b/>
              </w:rPr>
            </w:pP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Carpool 2:50</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Walkers 2:55</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YMCA 3:10</w:t>
            </w:r>
          </w:p>
        </w:tc>
      </w:tr>
      <w:tr w:rsidR="00D41F1A" w:rsidRPr="001152B1" w:rsidTr="002F6032">
        <w:tc>
          <w:tcPr>
            <w:tcW w:w="9576" w:type="dxa"/>
          </w:tcPr>
          <w:p w:rsidR="00D41F1A" w:rsidRPr="001152B1" w:rsidRDefault="00D41F1A" w:rsidP="002F6032">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2F6032">
        <w:tc>
          <w:tcPr>
            <w:tcW w:w="9576" w:type="dxa"/>
          </w:tcPr>
          <w:p w:rsidR="00D41F1A" w:rsidRDefault="00D41F1A" w:rsidP="002F6032">
            <w:pPr>
              <w:jc w:val="center"/>
              <w:rPr>
                <w:rFonts w:ascii="Comic Sans MS" w:hAnsi="Comic Sans MS"/>
                <w:b/>
              </w:rPr>
            </w:pPr>
            <w:r w:rsidRPr="001152B1">
              <w:rPr>
                <w:rFonts w:ascii="Comic Sans MS" w:hAnsi="Comic Sans MS"/>
                <w:b/>
              </w:rPr>
              <w:t>T</w:t>
            </w:r>
            <w:r>
              <w:rPr>
                <w:rFonts w:ascii="Comic Sans MS" w:hAnsi="Comic Sans MS"/>
                <w:b/>
              </w:rPr>
              <w:t>hursday</w:t>
            </w:r>
            <w:r w:rsidRPr="001152B1">
              <w:rPr>
                <w:rFonts w:ascii="Comic Sans MS" w:hAnsi="Comic Sans MS"/>
                <w:b/>
              </w:rPr>
              <w:t xml:space="preserve">, </w:t>
            </w:r>
            <w:r w:rsidR="003E13CE">
              <w:rPr>
                <w:rFonts w:ascii="Comic Sans MS" w:hAnsi="Comic Sans MS"/>
                <w:b/>
              </w:rPr>
              <w:t>December 5th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3E13CE">
              <w:rPr>
                <w:rFonts w:ascii="Comic Sans MS" w:hAnsi="Comic Sans MS"/>
                <w:b/>
              </w:rPr>
              <w:t>Holidays Around the World</w:t>
            </w:r>
          </w:p>
          <w:p w:rsidR="00BF1CCC" w:rsidRPr="001152B1" w:rsidRDefault="00BF1CCC" w:rsidP="00D41F1A">
            <w:pPr>
              <w:jc w:val="center"/>
              <w:rPr>
                <w:rFonts w:ascii="Comic Sans MS" w:hAnsi="Comic Sans MS"/>
                <w:b/>
              </w:rPr>
            </w:pPr>
            <w:r>
              <w:rPr>
                <w:rFonts w:ascii="Comic Sans MS" w:hAnsi="Comic Sans MS"/>
                <w:b/>
              </w:rPr>
              <w:t>Tweet Thursday!</w:t>
            </w:r>
          </w:p>
        </w:tc>
      </w:tr>
      <w:tr w:rsidR="00D41F1A" w:rsidRPr="001152B1" w:rsidTr="002F6032">
        <w:tc>
          <w:tcPr>
            <w:tcW w:w="9576" w:type="dxa"/>
          </w:tcPr>
          <w:p w:rsidR="00375278" w:rsidRDefault="00375278" w:rsidP="002F6032">
            <w:pPr>
              <w:rPr>
                <w:rFonts w:ascii="Comic Sans MS" w:hAnsi="Comic Sans MS"/>
                <w:b/>
              </w:rPr>
            </w:pPr>
            <w:r>
              <w:rPr>
                <w:rFonts w:ascii="Comic Sans MS" w:hAnsi="Comic Sans MS"/>
                <w:b/>
              </w:rPr>
              <w:t>SUB for AM TODAY!!!!</w:t>
            </w:r>
            <w:r w:rsidR="000F245E">
              <w:rPr>
                <w:rFonts w:ascii="Comic Sans MS" w:hAnsi="Comic Sans MS"/>
                <w:b/>
              </w:rPr>
              <w:t xml:space="preserve"> I will be at court.</w:t>
            </w:r>
          </w:p>
          <w:p w:rsidR="00AA3C41" w:rsidRDefault="00AA3C41" w:rsidP="002F6032">
            <w:pPr>
              <w:rPr>
                <w:rFonts w:ascii="Comic Sans MS" w:hAnsi="Comic Sans MS"/>
                <w:b/>
              </w:rPr>
            </w:pPr>
            <w:r>
              <w:rPr>
                <w:rFonts w:ascii="Comic Sans MS" w:hAnsi="Comic Sans MS"/>
                <w:b/>
              </w:rPr>
              <w:t>Please note that you can have students move their clips up/down based on their choices (located on brown rolling cabinet under clock). They can also have their table stick moved (located by the white shelves by my reading table)</w:t>
            </w:r>
          </w:p>
          <w:p w:rsidR="00AA3C41" w:rsidRDefault="00AA3C41" w:rsidP="002F6032">
            <w:pPr>
              <w:rPr>
                <w:rFonts w:ascii="Comic Sans MS" w:hAnsi="Comic Sans MS"/>
                <w:b/>
              </w:rPr>
            </w:pPr>
          </w:p>
          <w:p w:rsidR="00D41F1A" w:rsidRPr="001152B1" w:rsidRDefault="00D41F1A" w:rsidP="002F6032">
            <w:pPr>
              <w:rPr>
                <w:rFonts w:ascii="Comic Sans MS" w:hAnsi="Comic Sans MS"/>
                <w:b/>
              </w:rPr>
            </w:pPr>
            <w:r w:rsidRPr="001152B1">
              <w:rPr>
                <w:rFonts w:ascii="Comic Sans MS" w:hAnsi="Comic Sans MS"/>
                <w:b/>
              </w:rPr>
              <w:t>Arrival/Morning Meeting 8:00-8:30/8:40</w:t>
            </w:r>
          </w:p>
        </w:tc>
      </w:tr>
      <w:tr w:rsidR="000F245E" w:rsidRPr="001152B1" w:rsidTr="002F6032">
        <w:tc>
          <w:tcPr>
            <w:tcW w:w="9576" w:type="dxa"/>
          </w:tcPr>
          <w:p w:rsidR="000F245E" w:rsidRDefault="00D07E9F" w:rsidP="002F6032">
            <w:pPr>
              <w:rPr>
                <w:rFonts w:ascii="Comic Sans MS" w:hAnsi="Comic Sans MS"/>
              </w:rPr>
            </w:pPr>
            <w:r>
              <w:rPr>
                <w:rFonts w:ascii="Comic Sans MS" w:hAnsi="Comic Sans MS"/>
              </w:rPr>
              <w:t xml:space="preserve">Students will place their Green GO folders in the basket by the door, and they will go to the </w:t>
            </w:r>
            <w:proofErr w:type="spellStart"/>
            <w:r>
              <w:rPr>
                <w:rFonts w:ascii="Comic Sans MS" w:hAnsi="Comic Sans MS"/>
              </w:rPr>
              <w:t>smartboard</w:t>
            </w:r>
            <w:proofErr w:type="spellEnd"/>
            <w:r>
              <w:rPr>
                <w:rFonts w:ascii="Comic Sans MS" w:hAnsi="Comic Sans MS"/>
              </w:rPr>
              <w:t xml:space="preserve"> to choose their stations. They do not need to choose math, just the purple slides (reading/writing stations). They should then choose a choice off the yellow poster on the board.</w:t>
            </w:r>
          </w:p>
          <w:p w:rsidR="00D07E9F" w:rsidRPr="001152B1" w:rsidRDefault="00D07E9F" w:rsidP="002F6032">
            <w:pPr>
              <w:rPr>
                <w:rFonts w:ascii="Comic Sans MS" w:hAnsi="Comic Sans MS"/>
              </w:rPr>
            </w:pPr>
            <w:r>
              <w:rPr>
                <w:rFonts w:ascii="Comic Sans MS" w:hAnsi="Comic Sans MS"/>
              </w:rPr>
              <w:t>Morning news will come on channel 7 sometime between 8:20-8:30.</w:t>
            </w:r>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Calendar/Daily 5 Math 8:40-9:30</w:t>
            </w:r>
          </w:p>
        </w:tc>
      </w:tr>
      <w:tr w:rsidR="000F245E" w:rsidRPr="001152B1" w:rsidTr="002F6032">
        <w:tc>
          <w:tcPr>
            <w:tcW w:w="9576" w:type="dxa"/>
          </w:tcPr>
          <w:p w:rsidR="000F245E" w:rsidRPr="001152B1" w:rsidRDefault="000F245E" w:rsidP="002F6032">
            <w:pPr>
              <w:rPr>
                <w:rFonts w:ascii="Comic Sans MS" w:hAnsi="Comic Sans MS"/>
                <w:b/>
              </w:rPr>
            </w:pPr>
          </w:p>
        </w:tc>
      </w:tr>
      <w:tr w:rsidR="000F245E" w:rsidRPr="001152B1" w:rsidTr="002F6032">
        <w:tc>
          <w:tcPr>
            <w:tcW w:w="9576" w:type="dxa"/>
          </w:tcPr>
          <w:p w:rsidR="00D61EF4" w:rsidRDefault="00D61EF4" w:rsidP="00D61EF4">
            <w:pPr>
              <w:pStyle w:val="Heading1"/>
              <w:outlineLvl w:val="0"/>
              <w:rPr>
                <w:rFonts w:ascii="Cambria" w:eastAsia="Times New Roman" w:hAnsi="Cambria" w:cs="Times New Roman"/>
                <w:color w:val="365F91"/>
                <w:sz w:val="36"/>
              </w:rPr>
            </w:pPr>
            <w:r>
              <w:rPr>
                <w:rFonts w:ascii="Cambria" w:eastAsia="Times New Roman" w:hAnsi="Cambria" w:cs="Times New Roman"/>
                <w:color w:val="365F91"/>
                <w:sz w:val="36"/>
              </w:rPr>
              <w:lastRenderedPageBreak/>
              <w:t>Mathematics Alignment Lesson</w:t>
            </w:r>
          </w:p>
          <w:p w:rsidR="00D61EF4" w:rsidRDefault="00D61EF4" w:rsidP="00D61EF4">
            <w:pPr>
              <w:pStyle w:val="Heading8"/>
              <w:outlineLvl w:val="7"/>
            </w:pPr>
            <w:r>
              <w:t>Grade 1   Quarter 2   Day 56</w:t>
            </w:r>
          </w:p>
          <w:p w:rsidR="00D61EF4" w:rsidRDefault="00D61EF4" w:rsidP="00D61EF4">
            <w:pPr>
              <w:jc w:val="center"/>
              <w:rPr>
                <w:b/>
                <w:i/>
                <w:u w:val="single"/>
              </w:rPr>
            </w:pPr>
          </w:p>
          <w:p w:rsidR="00D61EF4" w:rsidRDefault="00D61EF4" w:rsidP="00D61EF4">
            <w:pPr>
              <w:jc w:val="center"/>
              <w:rPr>
                <w:rFonts w:ascii="Calibri" w:eastAsia="Calibri" w:hAnsi="Calibri" w:cs="Times New Roman"/>
                <w:b/>
                <w:i/>
                <w:u w:val="single"/>
              </w:rPr>
            </w:pPr>
            <w:r>
              <w:rPr>
                <w:rFonts w:ascii="Calibri" w:eastAsia="Calibri" w:hAnsi="Calibri" w:cs="Times New Roman"/>
                <w:b/>
                <w:i/>
                <w:u w:val="single"/>
              </w:rPr>
              <w:t>Math Expressions Lesson</w:t>
            </w:r>
          </w:p>
          <w:p w:rsidR="00D61EF4" w:rsidRDefault="00D61EF4" w:rsidP="00D61EF4">
            <w:pPr>
              <w:jc w:val="center"/>
              <w:rPr>
                <w:rFonts w:ascii="Calibri" w:eastAsia="Calibri" w:hAnsi="Calibri" w:cs="Times New Roman"/>
                <w:b/>
                <w:i/>
                <w:u w:val="single"/>
              </w:rPr>
            </w:pPr>
            <w:r w:rsidRPr="00EB79C3">
              <w:rPr>
                <w:rFonts w:ascii="Calibri" w:eastAsia="Calibri" w:hAnsi="Calibri" w:cs="Times New Roman"/>
                <w:b/>
                <w:i/>
                <w:u w:val="single"/>
              </w:rPr>
              <w:t>Unit 4 Lesson 6:  Understand Tens and Ones</w:t>
            </w:r>
          </w:p>
          <w:p w:rsidR="00D61EF4" w:rsidRDefault="00D61EF4" w:rsidP="00D61EF4">
            <w:pPr>
              <w:pStyle w:val="NormalWeb"/>
              <w:spacing w:before="0" w:beforeAutospacing="0" w:after="0" w:afterAutospacing="0"/>
              <w:jc w:val="center"/>
              <w:rPr>
                <w:b/>
                <w:bCs/>
                <w:color w:val="111111"/>
                <w:szCs w:val="22"/>
                <w:u w:val="single"/>
              </w:rPr>
            </w:pPr>
          </w:p>
          <w:p w:rsidR="00D61EF4" w:rsidRPr="00096457" w:rsidRDefault="00D61EF4" w:rsidP="00D61EF4">
            <w:pPr>
              <w:pStyle w:val="NormalWeb"/>
              <w:spacing w:before="0" w:beforeAutospacing="0" w:after="0" w:afterAutospacing="0"/>
              <w:jc w:val="center"/>
              <w:rPr>
                <w:b/>
                <w:bCs/>
                <w:color w:val="111111"/>
                <w:szCs w:val="22"/>
                <w:u w:val="single"/>
              </w:rPr>
            </w:pPr>
            <w:r w:rsidRPr="00096457">
              <w:rPr>
                <w:b/>
                <w:bCs/>
                <w:color w:val="111111"/>
                <w:szCs w:val="22"/>
                <w:u w:val="single"/>
              </w:rPr>
              <w:t>Activity 1</w:t>
            </w:r>
          </w:p>
          <w:p w:rsidR="00D61EF4" w:rsidRDefault="00D61EF4" w:rsidP="00D61EF4">
            <w:pPr>
              <w:pStyle w:val="NormalWeb"/>
              <w:numPr>
                <w:ilvl w:val="0"/>
                <w:numId w:val="15"/>
              </w:numPr>
              <w:spacing w:before="0" w:beforeAutospacing="0" w:after="0" w:afterAutospacing="0"/>
              <w:rPr>
                <w:color w:val="111111"/>
                <w:sz w:val="22"/>
                <w:szCs w:val="22"/>
              </w:rPr>
            </w:pPr>
            <w:r w:rsidRPr="00F1415C">
              <w:rPr>
                <w:color w:val="111111"/>
                <w:sz w:val="22"/>
                <w:szCs w:val="22"/>
              </w:rPr>
              <w:t xml:space="preserve">Ask students to draw 4 sticks and 3 circles on a Dot Array. When they are finished, have them count the number of tens aloud. Teacher writes 40 + 3 on the board, and students write </w:t>
            </w:r>
            <w:r>
              <w:rPr>
                <w:color w:val="111111"/>
                <w:sz w:val="22"/>
                <w:szCs w:val="22"/>
              </w:rPr>
              <w:t xml:space="preserve">it somewhere on their </w:t>
            </w:r>
            <w:proofErr w:type="spellStart"/>
            <w:r>
              <w:rPr>
                <w:color w:val="111111"/>
                <w:sz w:val="22"/>
                <w:szCs w:val="22"/>
              </w:rPr>
              <w:t>MathBoard</w:t>
            </w:r>
            <w:proofErr w:type="spellEnd"/>
            <w:r w:rsidRPr="00F1415C">
              <w:rPr>
                <w:color w:val="111111"/>
                <w:sz w:val="22"/>
                <w:szCs w:val="22"/>
              </w:rPr>
              <w:t>.</w:t>
            </w:r>
            <w:r>
              <w:rPr>
                <w:color w:val="111111"/>
                <w:sz w:val="22"/>
                <w:szCs w:val="22"/>
              </w:rPr>
              <w:t xml:space="preserve"> </w:t>
            </w:r>
          </w:p>
          <w:p w:rsidR="00D61EF4" w:rsidRDefault="00D61EF4" w:rsidP="00D61EF4">
            <w:pPr>
              <w:pStyle w:val="NormalWeb"/>
              <w:spacing w:before="0" w:beforeAutospacing="0" w:after="0" w:afterAutospacing="0"/>
              <w:ind w:left="360"/>
              <w:rPr>
                <w:color w:val="111111"/>
                <w:sz w:val="22"/>
                <w:szCs w:val="22"/>
              </w:rPr>
            </w:pPr>
          </w:p>
          <w:p w:rsidR="00D61EF4" w:rsidRDefault="00D61EF4" w:rsidP="00D61EF4">
            <w:pPr>
              <w:pStyle w:val="NormalWeb"/>
              <w:numPr>
                <w:ilvl w:val="0"/>
                <w:numId w:val="15"/>
              </w:numPr>
              <w:spacing w:before="0" w:beforeAutospacing="0" w:after="0" w:afterAutospacing="0"/>
              <w:rPr>
                <w:color w:val="111111"/>
                <w:sz w:val="22"/>
                <w:szCs w:val="22"/>
              </w:rPr>
            </w:pPr>
            <w:r w:rsidRPr="0020266C">
              <w:rPr>
                <w:b/>
                <w:i/>
                <w:color w:val="111111"/>
                <w:sz w:val="22"/>
                <w:szCs w:val="22"/>
              </w:rPr>
              <w:t>Build with Secret Code Cards:</w:t>
            </w:r>
            <w:r w:rsidRPr="00F1415C">
              <w:rPr>
                <w:color w:val="111111"/>
                <w:sz w:val="22"/>
                <w:szCs w:val="22"/>
              </w:rPr>
              <w:t xml:space="preserve"> Teacher shows the class the number 43 using the Demonstration Secret Code Cards and class discusses what the cards tell about 43. Teacher demonstrates how to show 43, by placing the 3 card (from the ones cards) over the 0 in the 40 card.</w:t>
            </w:r>
            <w:r>
              <w:rPr>
                <w:color w:val="111111"/>
                <w:sz w:val="22"/>
                <w:szCs w:val="22"/>
              </w:rPr>
              <w:t xml:space="preserve"> </w:t>
            </w:r>
          </w:p>
          <w:p w:rsidR="00D61EF4" w:rsidRDefault="00D61EF4" w:rsidP="00D61EF4">
            <w:pPr>
              <w:pStyle w:val="ListParagraph"/>
              <w:rPr>
                <w:rFonts w:ascii="Calibri" w:eastAsia="Calibri" w:hAnsi="Calibri" w:cs="Times New Roman"/>
                <w:color w:val="111111"/>
              </w:rPr>
            </w:pPr>
          </w:p>
          <w:p w:rsidR="00D61EF4" w:rsidRDefault="00D61EF4" w:rsidP="00D61EF4">
            <w:pPr>
              <w:pStyle w:val="NormalWeb"/>
              <w:numPr>
                <w:ilvl w:val="0"/>
                <w:numId w:val="15"/>
              </w:numPr>
              <w:spacing w:before="0" w:beforeAutospacing="0" w:after="0" w:afterAutospacing="0"/>
              <w:rPr>
                <w:color w:val="111111"/>
                <w:sz w:val="22"/>
                <w:szCs w:val="22"/>
              </w:rPr>
            </w:pPr>
            <w:r w:rsidRPr="0020266C">
              <w:rPr>
                <w:b/>
                <w:i/>
                <w:color w:val="111111"/>
                <w:sz w:val="22"/>
                <w:szCs w:val="22"/>
              </w:rPr>
              <w:t>Build and Count 2-Digit Numbers:</w:t>
            </w:r>
            <w:r w:rsidRPr="00F1415C">
              <w:rPr>
                <w:color w:val="111111"/>
                <w:sz w:val="22"/>
                <w:szCs w:val="22"/>
              </w:rPr>
              <w:t xml:space="preserve"> Class draws 6 sticks and 5 circles, then count the tens. Teacher holds up hand to signal STOP and tells the class to "freeze". Then class counts the ones. Teacher turns the Demonstration Secret Code Card over to show the 10-sticks and ones on the back. Repeat several times (Teacher Guide, p. 339).</w:t>
            </w:r>
          </w:p>
          <w:p w:rsidR="00D61EF4" w:rsidRDefault="00D61EF4" w:rsidP="000F245E">
            <w:pPr>
              <w:rPr>
                <w:rFonts w:ascii="Comic Sans MS" w:hAnsi="Comic Sans MS"/>
                <w:b/>
              </w:rPr>
            </w:pPr>
          </w:p>
          <w:p w:rsidR="00D61EF4" w:rsidRPr="002A3A5B" w:rsidRDefault="00D61EF4" w:rsidP="00D61EF4">
            <w:pPr>
              <w:pStyle w:val="Heading9"/>
              <w:outlineLvl w:val="8"/>
              <w:rPr>
                <w:rFonts w:ascii="Cambria" w:eastAsia="Times New Roman" w:hAnsi="Cambria" w:cs="Times New Roman"/>
                <w:color w:val="404040"/>
                <w:sz w:val="22"/>
                <w:szCs w:val="22"/>
              </w:rPr>
            </w:pPr>
            <w:r w:rsidRPr="002A3A5B">
              <w:rPr>
                <w:rFonts w:ascii="Cambria" w:eastAsia="Times New Roman" w:hAnsi="Cambria" w:cs="Times New Roman"/>
                <w:color w:val="404040"/>
                <w:sz w:val="22"/>
                <w:szCs w:val="22"/>
              </w:rPr>
              <w:t xml:space="preserve">Assessment </w:t>
            </w:r>
          </w:p>
          <w:p w:rsidR="00D61EF4" w:rsidRDefault="00D61EF4" w:rsidP="00D61EF4">
            <w:r w:rsidRPr="00C27932">
              <w:rPr>
                <w:rFonts w:ascii="Calibri" w:eastAsia="Calibri" w:hAnsi="Calibri" w:cs="Times New Roman"/>
              </w:rPr>
              <w:t xml:space="preserve">Write a number on the board and ask: What is the number? How many tens? How many ones? Say a number aloud and ask: How do you write it? How many tens? How many ones? </w:t>
            </w:r>
            <w:r w:rsidRPr="00C27932">
              <w:rPr>
                <w:rFonts w:ascii="Calibri" w:eastAsia="Calibri" w:hAnsi="Calibri" w:cs="Times New Roman"/>
                <w:b/>
                <w:i/>
              </w:rPr>
              <w:t>For advanced learners</w:t>
            </w:r>
            <w:r w:rsidRPr="00C27932">
              <w:rPr>
                <w:rFonts w:ascii="Calibri" w:eastAsia="Calibri" w:hAnsi="Calibri" w:cs="Times New Roman"/>
              </w:rPr>
              <w:t xml:space="preserve">, </w:t>
            </w:r>
            <w:r>
              <w:rPr>
                <w:rFonts w:ascii="Calibri" w:eastAsia="Calibri" w:hAnsi="Calibri" w:cs="Times New Roman"/>
              </w:rPr>
              <w:t xml:space="preserve">invite them to work at the board </w:t>
            </w:r>
            <w:r w:rsidRPr="00C27932">
              <w:rPr>
                <w:rFonts w:ascii="Calibri" w:eastAsia="Calibri" w:hAnsi="Calibri" w:cs="Times New Roman"/>
              </w:rPr>
              <w:t xml:space="preserve">or work with children who need extra help. </w:t>
            </w:r>
            <w:r w:rsidRPr="00C27932">
              <w:rPr>
                <w:rFonts w:ascii="Calibri" w:eastAsia="Calibri" w:hAnsi="Calibri" w:cs="Times New Roman"/>
                <w:b/>
                <w:i/>
              </w:rPr>
              <w:t>For extra help</w:t>
            </w:r>
            <w:r w:rsidRPr="00C27932">
              <w:rPr>
                <w:rFonts w:ascii="Calibri" w:eastAsia="Calibri" w:hAnsi="Calibri" w:cs="Times New Roman"/>
              </w:rPr>
              <w:t>, clearly pronounce teen and decade</w:t>
            </w:r>
            <w:r>
              <w:rPr>
                <w:rFonts w:ascii="Calibri" w:eastAsia="Calibri" w:hAnsi="Calibri" w:cs="Times New Roman"/>
              </w:rPr>
              <w:t xml:space="preserve"> numbers that are easily confused, spell out the names of the numbers on the board, pointing out the difference in the</w:t>
            </w:r>
          </w:p>
          <w:p w:rsidR="00D61EF4" w:rsidRDefault="00D61EF4" w:rsidP="00D61EF4">
            <w:pPr>
              <w:rPr>
                <w:rFonts w:ascii="Comic Sans MS" w:hAnsi="Comic Sans MS"/>
                <w:b/>
              </w:rPr>
            </w:pPr>
          </w:p>
          <w:p w:rsidR="00D61EF4" w:rsidRDefault="00D61EF4" w:rsidP="000F245E">
            <w:pPr>
              <w:rPr>
                <w:rFonts w:ascii="Comic Sans MS" w:hAnsi="Comic Sans MS"/>
                <w:b/>
              </w:rPr>
            </w:pPr>
            <w:r>
              <w:rPr>
                <w:rFonts w:ascii="Comic Sans MS" w:hAnsi="Comic Sans MS"/>
                <w:b/>
              </w:rPr>
              <w:t>GAME:</w:t>
            </w:r>
          </w:p>
          <w:p w:rsidR="00D07E9F" w:rsidRDefault="00D07E9F" w:rsidP="000F245E">
            <w:pPr>
              <w:rPr>
                <w:rFonts w:ascii="Comic Sans MS" w:hAnsi="Comic Sans MS"/>
                <w:b/>
              </w:rPr>
            </w:pPr>
            <w:r w:rsidRPr="00D07E9F">
              <w:rPr>
                <w:rFonts w:ascii="Comic Sans MS" w:hAnsi="Comic Sans MS"/>
              </w:rPr>
              <w:t>Show students how to sort the dragon cards into two piles: true and false (use the headings that say true/false for them to sort with). Please demonstrate for students on a whiteboard/</w:t>
            </w:r>
            <w:proofErr w:type="spellStart"/>
            <w:r w:rsidRPr="00D07E9F">
              <w:rPr>
                <w:rFonts w:ascii="Comic Sans MS" w:hAnsi="Comic Sans MS"/>
              </w:rPr>
              <w:t>smartboard</w:t>
            </w:r>
            <w:proofErr w:type="spellEnd"/>
            <w:r w:rsidRPr="00D07E9F">
              <w:rPr>
                <w:rFonts w:ascii="Comic Sans MS" w:hAnsi="Comic Sans MS"/>
              </w:rPr>
              <w:t xml:space="preserve"> how to complete the recording sheet: Show them how to write down the equation from the dragon card. Show them how to show their thinking by drawing both numbers with sticks and circles (see below). If students finish sorting and their recording sheet early, have them play again or write their own true/false equations on the back of their recording sheet. Remind them to show their work by drawing each number.</w:t>
            </w:r>
          </w:p>
          <w:p w:rsidR="00D07E9F" w:rsidRDefault="00D07E9F" w:rsidP="000F245E">
            <w:pPr>
              <w:rPr>
                <w:rFonts w:ascii="Comic Sans MS" w:hAnsi="Comic Sans MS"/>
                <w:b/>
              </w:rPr>
            </w:pPr>
          </w:p>
          <w:p w:rsidR="000F245E" w:rsidRDefault="000F245E" w:rsidP="000F245E">
            <w:pPr>
              <w:rPr>
                <w:rFonts w:ascii="Comic Sans MS" w:hAnsi="Comic Sans MS"/>
                <w:b/>
              </w:rPr>
            </w:pPr>
            <w:r>
              <w:rPr>
                <w:rFonts w:ascii="Comic Sans MS" w:hAnsi="Comic Sans MS"/>
                <w:b/>
              </w:rPr>
              <w:t>Holiday Game: Chinese Number Crunch!</w:t>
            </w:r>
          </w:p>
          <w:p w:rsidR="000F245E" w:rsidRPr="00D07E9F" w:rsidRDefault="000F245E" w:rsidP="000F245E">
            <w:pPr>
              <w:rPr>
                <w:rFonts w:ascii="Comic Sans MS" w:hAnsi="Comic Sans MS"/>
              </w:rPr>
            </w:pPr>
            <w:r w:rsidRPr="00D07E9F">
              <w:rPr>
                <w:rFonts w:ascii="Comic Sans MS" w:hAnsi="Comic Sans MS"/>
              </w:rPr>
              <w:t>Students work in groups of 3</w:t>
            </w:r>
            <w:r w:rsidR="00D07E9F">
              <w:rPr>
                <w:rFonts w:ascii="Comic Sans MS" w:hAnsi="Comic Sans MS"/>
              </w:rPr>
              <w:t xml:space="preserve"> – Please see list of groups</w:t>
            </w:r>
            <w:r w:rsidRPr="00D07E9F">
              <w:rPr>
                <w:rFonts w:ascii="Comic Sans MS" w:hAnsi="Comic Sans MS"/>
              </w:rPr>
              <w:t xml:space="preserve">. They will sort the dragon cards into true/false equation groups. Then, students will complete the sheet where they pick a few equations and draw the numbers using sticks and circles (34 = </w:t>
            </w:r>
            <w:proofErr w:type="spellStart"/>
            <w:r w:rsidRPr="00D07E9F">
              <w:rPr>
                <w:rFonts w:ascii="Comic Sans MS" w:hAnsi="Comic Sans MS"/>
              </w:rPr>
              <w:t>lll</w:t>
            </w:r>
            <w:proofErr w:type="spellEnd"/>
            <w:r w:rsidRPr="00D07E9F">
              <w:rPr>
                <w:rFonts w:ascii="Comic Sans MS" w:hAnsi="Comic Sans MS"/>
              </w:rPr>
              <w:t>…</w:t>
            </w:r>
            <w:proofErr w:type="gramStart"/>
            <w:r w:rsidRPr="00D07E9F">
              <w:rPr>
                <w:rFonts w:ascii="Comic Sans MS" w:hAnsi="Comic Sans MS"/>
              </w:rPr>
              <w:t>. )</w:t>
            </w:r>
            <w:proofErr w:type="gramEnd"/>
            <w:r w:rsidRPr="00D07E9F">
              <w:rPr>
                <w:rFonts w:ascii="Comic Sans MS" w:hAnsi="Comic Sans MS"/>
              </w:rPr>
              <w:t>. They then will create their own true/false equations for their partners to solve.</w:t>
            </w:r>
          </w:p>
          <w:p w:rsidR="00D07E9F" w:rsidRDefault="00D07E9F" w:rsidP="002F6032">
            <w:pPr>
              <w:rPr>
                <w:rFonts w:ascii="Comic Sans MS" w:hAnsi="Comic Sans MS"/>
                <w:b/>
              </w:rPr>
            </w:pPr>
          </w:p>
          <w:p w:rsidR="006A05FF" w:rsidRDefault="006A05FF" w:rsidP="002F6032">
            <w:pPr>
              <w:rPr>
                <w:rFonts w:ascii="Comic Sans MS" w:hAnsi="Comic Sans MS"/>
                <w:b/>
              </w:rPr>
            </w:pPr>
            <w:r>
              <w:rPr>
                <w:rFonts w:ascii="Comic Sans MS" w:hAnsi="Comic Sans MS"/>
                <w:b/>
              </w:rPr>
              <w:lastRenderedPageBreak/>
              <w:t xml:space="preserve">Groups: </w:t>
            </w:r>
          </w:p>
          <w:p w:rsidR="006A05FF" w:rsidRDefault="006A05FF" w:rsidP="002F6032">
            <w:pPr>
              <w:rPr>
                <w:rFonts w:ascii="Comic Sans MS" w:hAnsi="Comic Sans MS"/>
                <w:b/>
              </w:rPr>
            </w:pPr>
            <w:proofErr w:type="spellStart"/>
            <w:r>
              <w:rPr>
                <w:rFonts w:ascii="Comic Sans MS" w:hAnsi="Comic Sans MS"/>
                <w:b/>
              </w:rPr>
              <w:t>Davis,Aidan</w:t>
            </w:r>
            <w:proofErr w:type="spellEnd"/>
            <w:r>
              <w:rPr>
                <w:rFonts w:ascii="Comic Sans MS" w:hAnsi="Comic Sans MS"/>
                <w:b/>
              </w:rPr>
              <w:t>, Olivia (pink table)</w:t>
            </w:r>
          </w:p>
          <w:p w:rsidR="006A05FF" w:rsidRDefault="006A05FF" w:rsidP="002F6032">
            <w:pPr>
              <w:rPr>
                <w:rFonts w:ascii="Comic Sans MS" w:hAnsi="Comic Sans MS"/>
                <w:b/>
              </w:rPr>
            </w:pPr>
            <w:r>
              <w:rPr>
                <w:rFonts w:ascii="Comic Sans MS" w:hAnsi="Comic Sans MS"/>
                <w:b/>
              </w:rPr>
              <w:t xml:space="preserve">Ahmed, </w:t>
            </w:r>
            <w:proofErr w:type="spellStart"/>
            <w:r>
              <w:rPr>
                <w:rFonts w:ascii="Comic Sans MS" w:hAnsi="Comic Sans MS"/>
                <w:b/>
              </w:rPr>
              <w:t>Esme</w:t>
            </w:r>
            <w:proofErr w:type="spellEnd"/>
            <w:r>
              <w:rPr>
                <w:rFonts w:ascii="Comic Sans MS" w:hAnsi="Comic Sans MS"/>
                <w:b/>
              </w:rPr>
              <w:t xml:space="preserve">, </w:t>
            </w:r>
            <w:proofErr w:type="spellStart"/>
            <w:r>
              <w:rPr>
                <w:rFonts w:ascii="Comic Sans MS" w:hAnsi="Comic Sans MS"/>
                <w:b/>
              </w:rPr>
              <w:t>Kaliyah</w:t>
            </w:r>
            <w:proofErr w:type="spellEnd"/>
            <w:r>
              <w:rPr>
                <w:rFonts w:ascii="Comic Sans MS" w:hAnsi="Comic Sans MS"/>
                <w:b/>
              </w:rPr>
              <w:t xml:space="preserve"> (pink table) – </w:t>
            </w:r>
            <w:proofErr w:type="spellStart"/>
            <w:r>
              <w:rPr>
                <w:rFonts w:ascii="Comic Sans MS" w:hAnsi="Comic Sans MS"/>
                <w:b/>
              </w:rPr>
              <w:t>Esme</w:t>
            </w:r>
            <w:proofErr w:type="spellEnd"/>
            <w:r>
              <w:rPr>
                <w:rFonts w:ascii="Comic Sans MS" w:hAnsi="Comic Sans MS"/>
                <w:b/>
              </w:rPr>
              <w:t xml:space="preserve"> will need to stay on task</w:t>
            </w:r>
          </w:p>
          <w:p w:rsidR="006A05FF" w:rsidRDefault="006A05FF" w:rsidP="002F6032">
            <w:pPr>
              <w:rPr>
                <w:rFonts w:ascii="Comic Sans MS" w:hAnsi="Comic Sans MS"/>
                <w:b/>
              </w:rPr>
            </w:pPr>
            <w:r>
              <w:rPr>
                <w:rFonts w:ascii="Comic Sans MS" w:hAnsi="Comic Sans MS"/>
                <w:b/>
              </w:rPr>
              <w:t xml:space="preserve">Owen, Aaron, </w:t>
            </w:r>
            <w:proofErr w:type="spellStart"/>
            <w:r>
              <w:rPr>
                <w:rFonts w:ascii="Comic Sans MS" w:hAnsi="Comic Sans MS"/>
                <w:b/>
              </w:rPr>
              <w:t>Sama</w:t>
            </w:r>
            <w:proofErr w:type="spellEnd"/>
            <w:r>
              <w:rPr>
                <w:rFonts w:ascii="Comic Sans MS" w:hAnsi="Comic Sans MS"/>
                <w:b/>
              </w:rPr>
              <w:t>,(blue table) – Aaron will need to stay on task</w:t>
            </w:r>
          </w:p>
          <w:p w:rsidR="006A05FF" w:rsidRDefault="006A05FF" w:rsidP="002F6032">
            <w:pPr>
              <w:rPr>
                <w:rFonts w:ascii="Comic Sans MS" w:hAnsi="Comic Sans MS"/>
                <w:b/>
              </w:rPr>
            </w:pPr>
            <w:proofErr w:type="spellStart"/>
            <w:r>
              <w:rPr>
                <w:rFonts w:ascii="Comic Sans MS" w:hAnsi="Comic Sans MS"/>
                <w:b/>
              </w:rPr>
              <w:t>Qaasim</w:t>
            </w:r>
            <w:proofErr w:type="spellEnd"/>
            <w:r>
              <w:rPr>
                <w:rFonts w:ascii="Comic Sans MS" w:hAnsi="Comic Sans MS"/>
                <w:b/>
              </w:rPr>
              <w:t>, Ashleigh, Peter (blue table)</w:t>
            </w:r>
          </w:p>
          <w:p w:rsidR="006A05FF" w:rsidRDefault="006A05FF" w:rsidP="002F6032">
            <w:pPr>
              <w:rPr>
                <w:rFonts w:ascii="Comic Sans MS" w:hAnsi="Comic Sans MS"/>
                <w:b/>
              </w:rPr>
            </w:pPr>
            <w:r>
              <w:rPr>
                <w:rFonts w:ascii="Comic Sans MS" w:hAnsi="Comic Sans MS"/>
                <w:b/>
              </w:rPr>
              <w:t xml:space="preserve">Nate, Natalie, </w:t>
            </w:r>
            <w:proofErr w:type="spellStart"/>
            <w:r>
              <w:rPr>
                <w:rFonts w:ascii="Comic Sans MS" w:hAnsi="Comic Sans MS"/>
                <w:b/>
              </w:rPr>
              <w:t>Haamid</w:t>
            </w:r>
            <w:proofErr w:type="spellEnd"/>
            <w:r>
              <w:rPr>
                <w:rFonts w:ascii="Comic Sans MS" w:hAnsi="Comic Sans MS"/>
                <w:b/>
              </w:rPr>
              <w:t xml:space="preserve"> (yellow table) – Nate and </w:t>
            </w:r>
            <w:proofErr w:type="spellStart"/>
            <w:r>
              <w:rPr>
                <w:rFonts w:ascii="Comic Sans MS" w:hAnsi="Comic Sans MS"/>
                <w:b/>
              </w:rPr>
              <w:t>Haamid</w:t>
            </w:r>
            <w:proofErr w:type="spellEnd"/>
            <w:r>
              <w:rPr>
                <w:rFonts w:ascii="Comic Sans MS" w:hAnsi="Comic Sans MS"/>
                <w:b/>
              </w:rPr>
              <w:t xml:space="preserve"> may need more assistance</w:t>
            </w:r>
          </w:p>
          <w:p w:rsidR="006A05FF" w:rsidRDefault="006A05FF" w:rsidP="002F6032">
            <w:pPr>
              <w:rPr>
                <w:rFonts w:ascii="Comic Sans MS" w:hAnsi="Comic Sans MS"/>
                <w:b/>
              </w:rPr>
            </w:pPr>
            <w:r>
              <w:rPr>
                <w:rFonts w:ascii="Comic Sans MS" w:hAnsi="Comic Sans MS"/>
                <w:b/>
              </w:rPr>
              <w:t xml:space="preserve">Christopher, </w:t>
            </w:r>
            <w:proofErr w:type="spellStart"/>
            <w:r>
              <w:rPr>
                <w:rFonts w:ascii="Comic Sans MS" w:hAnsi="Comic Sans MS"/>
                <w:b/>
              </w:rPr>
              <w:t>Sanaa</w:t>
            </w:r>
            <w:proofErr w:type="spellEnd"/>
            <w:r>
              <w:rPr>
                <w:rFonts w:ascii="Comic Sans MS" w:hAnsi="Comic Sans MS"/>
                <w:b/>
              </w:rPr>
              <w:t xml:space="preserve">, </w:t>
            </w:r>
            <w:proofErr w:type="spellStart"/>
            <w:r>
              <w:rPr>
                <w:rFonts w:ascii="Comic Sans MS" w:hAnsi="Comic Sans MS"/>
                <w:b/>
              </w:rPr>
              <w:t>Rufta</w:t>
            </w:r>
            <w:proofErr w:type="spellEnd"/>
            <w:r>
              <w:rPr>
                <w:rFonts w:ascii="Comic Sans MS" w:hAnsi="Comic Sans MS"/>
                <w:b/>
              </w:rPr>
              <w:t xml:space="preserve"> (yellow table) – Chris and </w:t>
            </w:r>
            <w:proofErr w:type="spellStart"/>
            <w:r>
              <w:rPr>
                <w:rFonts w:ascii="Comic Sans MS" w:hAnsi="Comic Sans MS"/>
                <w:b/>
              </w:rPr>
              <w:t>Rufta</w:t>
            </w:r>
            <w:proofErr w:type="spellEnd"/>
            <w:r>
              <w:rPr>
                <w:rFonts w:ascii="Comic Sans MS" w:hAnsi="Comic Sans MS"/>
                <w:b/>
              </w:rPr>
              <w:t xml:space="preserve"> May need more assistance</w:t>
            </w:r>
          </w:p>
          <w:p w:rsidR="006A05FF" w:rsidRDefault="006A05FF" w:rsidP="002F6032">
            <w:pPr>
              <w:rPr>
                <w:rFonts w:ascii="Comic Sans MS" w:hAnsi="Comic Sans MS"/>
                <w:b/>
              </w:rPr>
            </w:pPr>
            <w:proofErr w:type="spellStart"/>
            <w:r>
              <w:rPr>
                <w:rFonts w:ascii="Comic Sans MS" w:hAnsi="Comic Sans MS"/>
                <w:b/>
              </w:rPr>
              <w:t>Moriah</w:t>
            </w:r>
            <w:proofErr w:type="spellEnd"/>
            <w:r>
              <w:rPr>
                <w:rFonts w:ascii="Comic Sans MS" w:hAnsi="Comic Sans MS"/>
                <w:b/>
              </w:rPr>
              <w:t xml:space="preserve">, </w:t>
            </w:r>
            <w:proofErr w:type="spellStart"/>
            <w:r>
              <w:rPr>
                <w:rFonts w:ascii="Comic Sans MS" w:hAnsi="Comic Sans MS"/>
                <w:b/>
              </w:rPr>
              <w:t>Yasmeen</w:t>
            </w:r>
            <w:proofErr w:type="spellEnd"/>
            <w:r>
              <w:rPr>
                <w:rFonts w:ascii="Comic Sans MS" w:hAnsi="Comic Sans MS"/>
                <w:b/>
              </w:rPr>
              <w:t xml:space="preserve">, </w:t>
            </w:r>
            <w:proofErr w:type="spellStart"/>
            <w:r>
              <w:rPr>
                <w:rFonts w:ascii="Comic Sans MS" w:hAnsi="Comic Sans MS"/>
                <w:b/>
              </w:rPr>
              <w:t>Yair</w:t>
            </w:r>
            <w:proofErr w:type="spellEnd"/>
            <w:r>
              <w:rPr>
                <w:rFonts w:ascii="Comic Sans MS" w:hAnsi="Comic Sans MS"/>
                <w:b/>
              </w:rPr>
              <w:t xml:space="preserve"> (green table) – </w:t>
            </w:r>
            <w:proofErr w:type="spellStart"/>
            <w:r>
              <w:rPr>
                <w:rFonts w:ascii="Comic Sans MS" w:hAnsi="Comic Sans MS"/>
                <w:b/>
              </w:rPr>
              <w:t>Moriah</w:t>
            </w:r>
            <w:proofErr w:type="spellEnd"/>
            <w:r>
              <w:rPr>
                <w:rFonts w:ascii="Comic Sans MS" w:hAnsi="Comic Sans MS"/>
                <w:b/>
              </w:rPr>
              <w:t xml:space="preserve"> will need to stay on task.</w:t>
            </w:r>
          </w:p>
          <w:p w:rsidR="006A05FF" w:rsidRDefault="006A05FF" w:rsidP="002F6032">
            <w:pPr>
              <w:rPr>
                <w:rFonts w:ascii="Comic Sans MS" w:hAnsi="Comic Sans MS"/>
                <w:b/>
              </w:rPr>
            </w:pPr>
            <w:r>
              <w:rPr>
                <w:rFonts w:ascii="Comic Sans MS" w:hAnsi="Comic Sans MS"/>
                <w:b/>
              </w:rPr>
              <w:t>Justin, Nora, and Joshua (green table) – Joshua will need to stay on task</w:t>
            </w:r>
          </w:p>
          <w:p w:rsidR="006A05FF" w:rsidRDefault="006A05FF" w:rsidP="002F6032">
            <w:pPr>
              <w:rPr>
                <w:rFonts w:ascii="Comic Sans MS" w:hAnsi="Comic Sans MS"/>
                <w:b/>
              </w:rPr>
            </w:pPr>
          </w:p>
          <w:p w:rsidR="000F245E" w:rsidRDefault="00D07E9F" w:rsidP="002F6032">
            <w:pPr>
              <w:rPr>
                <w:rFonts w:ascii="Comic Sans MS" w:hAnsi="Comic Sans MS"/>
                <w:b/>
              </w:rPr>
            </w:pPr>
            <w:r>
              <w:rPr>
                <w:rFonts w:ascii="Comic Sans MS" w:hAnsi="Comic Sans MS"/>
                <w:b/>
              </w:rPr>
              <w:br/>
              <w:t>9:25 Have students clean up and place items back in their baggies.</w:t>
            </w:r>
          </w:p>
          <w:p w:rsidR="00D07E9F" w:rsidRPr="001152B1" w:rsidRDefault="00D07E9F" w:rsidP="002F6032">
            <w:pPr>
              <w:rPr>
                <w:rFonts w:ascii="Comic Sans MS" w:hAnsi="Comic Sans MS"/>
                <w:b/>
              </w:rPr>
            </w:pPr>
            <w:r>
              <w:rPr>
                <w:rFonts w:ascii="Comic Sans MS" w:hAnsi="Comic Sans MS"/>
                <w:b/>
              </w:rPr>
              <w:t>9:30ish start lining up for art. Call each table that is cleaned up and ready.</w:t>
            </w:r>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lastRenderedPageBreak/>
              <w:t>Specials 9:35-10:20</w:t>
            </w:r>
            <w:r>
              <w:rPr>
                <w:rFonts w:ascii="Comic Sans MS" w:hAnsi="Comic Sans MS"/>
                <w:b/>
              </w:rPr>
              <w:t xml:space="preserve"> – Art Ms. </w:t>
            </w:r>
            <w:proofErr w:type="spellStart"/>
            <w:r>
              <w:rPr>
                <w:rFonts w:ascii="Comic Sans MS" w:hAnsi="Comic Sans MS"/>
                <w:b/>
              </w:rPr>
              <w:t>Ferrel</w:t>
            </w:r>
            <w:proofErr w:type="spellEnd"/>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Snack 10:20-10:40</w:t>
            </w:r>
            <w:r w:rsidR="00D07E9F">
              <w:rPr>
                <w:rFonts w:ascii="Comic Sans MS" w:hAnsi="Comic Sans MS"/>
                <w:b/>
              </w:rPr>
              <w:t xml:space="preserve"> – </w:t>
            </w:r>
            <w:r w:rsidR="00D07E9F" w:rsidRPr="00D07E9F">
              <w:rPr>
                <w:rFonts w:ascii="Comic Sans MS" w:hAnsi="Comic Sans MS"/>
              </w:rPr>
              <w:t>Snack helpers can help you pass out snack. Snack is behind the door.</w:t>
            </w:r>
            <w:r w:rsidR="00D07E9F">
              <w:rPr>
                <w:rFonts w:ascii="Comic Sans MS" w:hAnsi="Comic Sans MS"/>
              </w:rPr>
              <w:t xml:space="preserve"> </w:t>
            </w:r>
            <w:r w:rsidR="00013CC6">
              <w:rPr>
                <w:rFonts w:ascii="Comic Sans MS" w:hAnsi="Comic Sans MS"/>
              </w:rPr>
              <w:t xml:space="preserve">If students do not like the snack of the day, they can get something from their backpack that they brought. </w:t>
            </w:r>
            <w:r w:rsidR="00D07E9F">
              <w:rPr>
                <w:rFonts w:ascii="Comic Sans MS" w:hAnsi="Comic Sans MS"/>
              </w:rPr>
              <w:t xml:space="preserve">Please read aloud from the book: Mrs. </w:t>
            </w:r>
            <w:proofErr w:type="spellStart"/>
            <w:r w:rsidR="00D07E9F">
              <w:rPr>
                <w:rFonts w:ascii="Comic Sans MS" w:hAnsi="Comic Sans MS"/>
              </w:rPr>
              <w:t>Piggle</w:t>
            </w:r>
            <w:proofErr w:type="spellEnd"/>
            <w:r w:rsidR="00D07E9F">
              <w:rPr>
                <w:rFonts w:ascii="Comic Sans MS" w:hAnsi="Comic Sans MS"/>
              </w:rPr>
              <w:t xml:space="preserve"> Wiggle. Call 1 table at a time to get water/restroom as you read.</w:t>
            </w:r>
            <w:r w:rsidR="00013CC6">
              <w:rPr>
                <w:rFonts w:ascii="Comic Sans MS" w:hAnsi="Comic Sans MS"/>
              </w:rPr>
              <w:t xml:space="preserve"> The chapters are long so only read as much as 10-15 minutes.</w:t>
            </w:r>
          </w:p>
        </w:tc>
      </w:tr>
      <w:tr w:rsidR="000F245E" w:rsidRPr="003D324F"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Daily 5 Literacy 10:40-12:30</w:t>
            </w:r>
          </w:p>
        </w:tc>
      </w:tr>
      <w:tr w:rsidR="000F245E" w:rsidRPr="001152B1" w:rsidTr="002F6032">
        <w:tc>
          <w:tcPr>
            <w:tcW w:w="9576" w:type="dxa"/>
          </w:tcPr>
          <w:p w:rsidR="00D07E9F" w:rsidRDefault="000F245E" w:rsidP="00D07E9F">
            <w:pPr>
              <w:rPr>
                <w:rFonts w:ascii="Comic Sans MS" w:hAnsi="Comic Sans MS"/>
              </w:rPr>
            </w:pPr>
            <w:r>
              <w:rPr>
                <w:rFonts w:ascii="Comic Sans MS" w:hAnsi="Comic Sans MS"/>
              </w:rPr>
              <w:t>Stations</w:t>
            </w:r>
            <w:r w:rsidR="00D07E9F">
              <w:rPr>
                <w:rFonts w:ascii="Comic Sans MS" w:hAnsi="Comic Sans MS"/>
              </w:rPr>
              <w:t xml:space="preserve">: Before students go to their stations, they must write about the holiday they visited. </w:t>
            </w:r>
          </w:p>
          <w:p w:rsidR="00D07E9F" w:rsidRDefault="00D07E9F" w:rsidP="00D07E9F">
            <w:pPr>
              <w:rPr>
                <w:rFonts w:ascii="Comic Sans MS" w:hAnsi="Comic Sans MS"/>
              </w:rPr>
            </w:pPr>
            <w:r>
              <w:rPr>
                <w:rFonts w:ascii="Comic Sans MS" w:hAnsi="Comic Sans MS"/>
              </w:rPr>
              <w:t>***Ms. Smith will be walking around and monitoring students and their work.</w:t>
            </w:r>
            <w:r w:rsidR="00013CC6">
              <w:rPr>
                <w:rFonts w:ascii="Comic Sans MS" w:hAnsi="Comic Sans MS"/>
              </w:rPr>
              <w:t xml:space="preserve"> Please help assist her in this and in monitoring stations.</w:t>
            </w:r>
          </w:p>
          <w:p w:rsidR="00013CC6" w:rsidRDefault="00013CC6" w:rsidP="00D07E9F">
            <w:pPr>
              <w:rPr>
                <w:rFonts w:ascii="Comic Sans MS" w:hAnsi="Comic Sans MS"/>
              </w:rPr>
            </w:pPr>
          </w:p>
          <w:p w:rsidR="00D07E9F" w:rsidRDefault="00D07E9F" w:rsidP="00D07E9F">
            <w:pPr>
              <w:rPr>
                <w:rFonts w:ascii="Comic Sans MS" w:hAnsi="Comic Sans MS"/>
                <w:b/>
              </w:rPr>
            </w:pPr>
            <w:r>
              <w:rPr>
                <w:rFonts w:ascii="Comic Sans MS" w:hAnsi="Comic Sans MS"/>
                <w:b/>
              </w:rPr>
              <w:t xml:space="preserve">Writing: </w:t>
            </w:r>
          </w:p>
          <w:p w:rsidR="00D07E9F" w:rsidRDefault="00D07E9F" w:rsidP="00D07E9F">
            <w:pPr>
              <w:rPr>
                <w:rFonts w:ascii="Comic Sans MS" w:hAnsi="Comic Sans MS"/>
                <w:b/>
              </w:rPr>
            </w:pPr>
            <w:r>
              <w:rPr>
                <w:rFonts w:ascii="Comic Sans MS" w:hAnsi="Comic Sans MS"/>
                <w:b/>
              </w:rPr>
              <w:t xml:space="preserve">In suitcase, Students should write an informative paragraph about </w:t>
            </w:r>
            <w:proofErr w:type="spellStart"/>
            <w:r>
              <w:rPr>
                <w:rFonts w:ascii="Comic Sans MS" w:hAnsi="Comic Sans MS"/>
                <w:b/>
              </w:rPr>
              <w:t>Diwali</w:t>
            </w:r>
            <w:proofErr w:type="spellEnd"/>
            <w:r>
              <w:rPr>
                <w:rFonts w:ascii="Comic Sans MS" w:hAnsi="Comic Sans MS"/>
                <w:b/>
              </w:rPr>
              <w:t>. 1 topic sentence, 3 key details/facts, 1 closing sentence (5 sentences total). They should use lower case letters except the 1</w:t>
            </w:r>
            <w:r w:rsidRPr="00D07E9F">
              <w:rPr>
                <w:rFonts w:ascii="Comic Sans MS" w:hAnsi="Comic Sans MS"/>
                <w:b/>
                <w:vertAlign w:val="superscript"/>
              </w:rPr>
              <w:t>st</w:t>
            </w:r>
            <w:r>
              <w:rPr>
                <w:rFonts w:ascii="Comic Sans MS" w:hAnsi="Comic Sans MS"/>
                <w:b/>
              </w:rPr>
              <w:t xml:space="preserve"> letter, spaces, and punctuation. They should have a diagram/picture drawn/colored and labeled. They should write their date at the top of the page.</w:t>
            </w:r>
          </w:p>
          <w:p w:rsidR="000F245E" w:rsidRDefault="000F245E" w:rsidP="002F6032">
            <w:pPr>
              <w:rPr>
                <w:rFonts w:ascii="Comic Sans MS" w:hAnsi="Comic Sans MS"/>
              </w:rPr>
            </w:pPr>
          </w:p>
          <w:p w:rsidR="00013CC6" w:rsidRDefault="00013CC6" w:rsidP="002F6032">
            <w:pPr>
              <w:rPr>
                <w:rFonts w:ascii="Comic Sans MS" w:hAnsi="Comic Sans MS"/>
              </w:rPr>
            </w:pPr>
            <w:r>
              <w:rPr>
                <w:rFonts w:ascii="Comic Sans MS" w:hAnsi="Comic Sans MS"/>
              </w:rPr>
              <w:t xml:space="preserve">Key Points from </w:t>
            </w:r>
            <w:proofErr w:type="spellStart"/>
            <w:r>
              <w:rPr>
                <w:rFonts w:ascii="Comic Sans MS" w:hAnsi="Comic Sans MS"/>
              </w:rPr>
              <w:t>Diwali</w:t>
            </w:r>
            <w:proofErr w:type="spellEnd"/>
            <w:r>
              <w:rPr>
                <w:rFonts w:ascii="Comic Sans MS" w:hAnsi="Comic Sans MS"/>
              </w:rPr>
              <w:t>:</w:t>
            </w:r>
          </w:p>
          <w:p w:rsidR="00013CC6" w:rsidRDefault="00013CC6" w:rsidP="002F6032">
            <w:pPr>
              <w:rPr>
                <w:rFonts w:ascii="Comic Sans MS" w:hAnsi="Comic Sans MS"/>
              </w:rPr>
            </w:pPr>
            <w:proofErr w:type="spellStart"/>
            <w:r>
              <w:rPr>
                <w:rFonts w:ascii="Comic Sans MS" w:hAnsi="Comic Sans MS"/>
              </w:rPr>
              <w:t>Rangoli</w:t>
            </w:r>
            <w:proofErr w:type="spellEnd"/>
            <w:r>
              <w:rPr>
                <w:rFonts w:ascii="Comic Sans MS" w:hAnsi="Comic Sans MS"/>
              </w:rPr>
              <w:t xml:space="preserve"> designs that they put in front of their door to welcome </w:t>
            </w:r>
            <w:proofErr w:type="spellStart"/>
            <w:r>
              <w:rPr>
                <w:rFonts w:ascii="Comic Sans MS" w:hAnsi="Comic Sans MS"/>
              </w:rPr>
              <w:t>Latshkmi</w:t>
            </w:r>
            <w:proofErr w:type="spellEnd"/>
            <w:r>
              <w:rPr>
                <w:rFonts w:ascii="Comic Sans MS" w:hAnsi="Comic Sans MS"/>
              </w:rPr>
              <w:t>. They are made from colored sand/glass/chalk.</w:t>
            </w:r>
          </w:p>
          <w:p w:rsidR="00013CC6" w:rsidRDefault="00013CC6" w:rsidP="00013CC6">
            <w:pPr>
              <w:rPr>
                <w:rFonts w:ascii="Comic Sans MS" w:hAnsi="Comic Sans MS"/>
              </w:rPr>
            </w:pPr>
            <w:r>
              <w:rPr>
                <w:rFonts w:ascii="Comic Sans MS" w:hAnsi="Comic Sans MS"/>
              </w:rPr>
              <w:t xml:space="preserve">Clean their houses the night before </w:t>
            </w:r>
            <w:proofErr w:type="spellStart"/>
            <w:r>
              <w:rPr>
                <w:rFonts w:ascii="Comic Sans MS" w:hAnsi="Comic Sans MS"/>
              </w:rPr>
              <w:t>Diwali</w:t>
            </w:r>
            <w:proofErr w:type="spellEnd"/>
            <w:r>
              <w:rPr>
                <w:rFonts w:ascii="Comic Sans MS" w:hAnsi="Comic Sans MS"/>
              </w:rPr>
              <w:t xml:space="preserve"> to see if </w:t>
            </w:r>
            <w:proofErr w:type="spellStart"/>
            <w:r>
              <w:rPr>
                <w:rFonts w:ascii="Comic Sans MS" w:hAnsi="Comic Sans MS"/>
              </w:rPr>
              <w:t>Latshkmi</w:t>
            </w:r>
            <w:proofErr w:type="spellEnd"/>
            <w:r>
              <w:rPr>
                <w:rFonts w:ascii="Comic Sans MS" w:hAnsi="Comic Sans MS"/>
              </w:rPr>
              <w:t xml:space="preserve"> will leave her dirty footprints inside.</w:t>
            </w:r>
          </w:p>
          <w:p w:rsidR="00013CC6" w:rsidRDefault="00013CC6" w:rsidP="00013CC6">
            <w:pPr>
              <w:rPr>
                <w:rFonts w:ascii="Comic Sans MS" w:hAnsi="Comic Sans MS"/>
              </w:rPr>
            </w:pPr>
            <w:r>
              <w:rPr>
                <w:rFonts w:ascii="Comic Sans MS" w:hAnsi="Comic Sans MS"/>
              </w:rPr>
              <w:t xml:space="preserve">They light candles called </w:t>
            </w:r>
            <w:proofErr w:type="spellStart"/>
            <w:r>
              <w:rPr>
                <w:rFonts w:ascii="Comic Sans MS" w:hAnsi="Comic Sans MS"/>
              </w:rPr>
              <w:t>Diyas</w:t>
            </w:r>
            <w:proofErr w:type="spellEnd"/>
            <w:r>
              <w:rPr>
                <w:rFonts w:ascii="Comic Sans MS" w:hAnsi="Comic Sans MS"/>
              </w:rPr>
              <w:t xml:space="preserve"> to show Rama and </w:t>
            </w:r>
            <w:proofErr w:type="spellStart"/>
            <w:r>
              <w:rPr>
                <w:rFonts w:ascii="Comic Sans MS" w:hAnsi="Comic Sans MS"/>
              </w:rPr>
              <w:t>Sita</w:t>
            </w:r>
            <w:proofErr w:type="spellEnd"/>
            <w:r>
              <w:rPr>
                <w:rFonts w:ascii="Comic Sans MS" w:hAnsi="Comic Sans MS"/>
              </w:rPr>
              <w:t xml:space="preserve"> the way back home.</w:t>
            </w:r>
          </w:p>
          <w:p w:rsidR="00013CC6" w:rsidRDefault="00013CC6" w:rsidP="00013CC6">
            <w:pPr>
              <w:rPr>
                <w:rFonts w:ascii="Comic Sans MS" w:hAnsi="Comic Sans MS"/>
              </w:rPr>
            </w:pPr>
            <w:r>
              <w:rPr>
                <w:rFonts w:ascii="Comic Sans MS" w:hAnsi="Comic Sans MS"/>
              </w:rPr>
              <w:t xml:space="preserve">Rama had to fight the evil god to rescue the princess </w:t>
            </w:r>
            <w:proofErr w:type="spellStart"/>
            <w:r>
              <w:rPr>
                <w:rFonts w:ascii="Comic Sans MS" w:hAnsi="Comic Sans MS"/>
              </w:rPr>
              <w:t>Sita</w:t>
            </w:r>
            <w:proofErr w:type="spellEnd"/>
            <w:r>
              <w:rPr>
                <w:rFonts w:ascii="Comic Sans MS" w:hAnsi="Comic Sans MS"/>
              </w:rPr>
              <w:t>. The evil God had 10 heads.</w:t>
            </w:r>
          </w:p>
          <w:p w:rsidR="00013CC6" w:rsidRDefault="00013CC6" w:rsidP="00013CC6">
            <w:pPr>
              <w:rPr>
                <w:rFonts w:ascii="Comic Sans MS" w:hAnsi="Comic Sans MS"/>
              </w:rPr>
            </w:pPr>
            <w:r>
              <w:rPr>
                <w:rFonts w:ascii="Comic Sans MS" w:hAnsi="Comic Sans MS"/>
              </w:rPr>
              <w:t>They give gifts to their brothers and sisters.</w:t>
            </w:r>
          </w:p>
          <w:p w:rsidR="00013CC6" w:rsidRDefault="00013CC6" w:rsidP="00013CC6">
            <w:pPr>
              <w:rPr>
                <w:rFonts w:ascii="Comic Sans MS" w:hAnsi="Comic Sans MS"/>
              </w:rPr>
            </w:pPr>
            <w:r>
              <w:rPr>
                <w:rFonts w:ascii="Comic Sans MS" w:hAnsi="Comic Sans MS"/>
              </w:rPr>
              <w:t>They have fireworks and they light up the whole city like we do for Christmas with lights.</w:t>
            </w:r>
          </w:p>
          <w:p w:rsidR="00013CC6" w:rsidRPr="003D324F" w:rsidRDefault="00013CC6" w:rsidP="00013CC6">
            <w:pPr>
              <w:rPr>
                <w:rFonts w:ascii="Comic Sans MS" w:hAnsi="Comic Sans MS"/>
              </w:rPr>
            </w:pPr>
          </w:p>
        </w:tc>
      </w:tr>
      <w:tr w:rsidR="000F245E" w:rsidRPr="001152B1" w:rsidTr="002F6032">
        <w:tc>
          <w:tcPr>
            <w:tcW w:w="9576" w:type="dxa"/>
          </w:tcPr>
          <w:p w:rsidR="000F245E" w:rsidRDefault="00013CC6" w:rsidP="002F6032">
            <w:pPr>
              <w:rPr>
                <w:rFonts w:ascii="Comic Sans MS" w:hAnsi="Comic Sans MS"/>
                <w:b/>
              </w:rPr>
            </w:pPr>
            <w:r>
              <w:rPr>
                <w:rFonts w:ascii="Comic Sans MS" w:hAnsi="Comic Sans MS"/>
                <w:b/>
              </w:rPr>
              <w:lastRenderedPageBreak/>
              <w:t>Reader’s Workshop:</w:t>
            </w:r>
            <w:r w:rsidR="00717310">
              <w:rPr>
                <w:rFonts w:ascii="Comic Sans MS" w:hAnsi="Comic Sans MS"/>
                <w:b/>
              </w:rPr>
              <w:t xml:space="preserve"> Read Aloud: </w:t>
            </w:r>
            <w:proofErr w:type="spellStart"/>
            <w:r w:rsidR="00717310">
              <w:rPr>
                <w:rFonts w:ascii="Comic Sans MS" w:hAnsi="Comic Sans MS"/>
                <w:b/>
              </w:rPr>
              <w:t>Berenstain</w:t>
            </w:r>
            <w:proofErr w:type="spellEnd"/>
            <w:r w:rsidR="00717310">
              <w:rPr>
                <w:rFonts w:ascii="Comic Sans MS" w:hAnsi="Comic Sans MS"/>
                <w:b/>
              </w:rPr>
              <w:t xml:space="preserve"> Bears get the </w:t>
            </w:r>
            <w:proofErr w:type="spellStart"/>
            <w:r w:rsidR="00717310">
              <w:rPr>
                <w:rFonts w:ascii="Comic Sans MS" w:hAnsi="Comic Sans MS"/>
                <w:b/>
              </w:rPr>
              <w:t>gimmies</w:t>
            </w:r>
            <w:proofErr w:type="spellEnd"/>
            <w:r w:rsidR="00717310">
              <w:rPr>
                <w:rFonts w:ascii="Comic Sans MS" w:hAnsi="Comic Sans MS"/>
                <w:b/>
              </w:rPr>
              <w:t xml:space="preserve">! Please read aloud the story (or play it on the </w:t>
            </w:r>
            <w:proofErr w:type="spellStart"/>
            <w:r w:rsidR="00717310">
              <w:rPr>
                <w:rFonts w:ascii="Comic Sans MS" w:hAnsi="Comic Sans MS"/>
                <w:b/>
              </w:rPr>
              <w:t>smartboard</w:t>
            </w:r>
            <w:proofErr w:type="spellEnd"/>
            <w:r w:rsidR="00717310">
              <w:rPr>
                <w:rFonts w:ascii="Comic Sans MS" w:hAnsi="Comic Sans MS"/>
                <w:b/>
              </w:rPr>
              <w:t xml:space="preserve"> under the </w:t>
            </w:r>
            <w:proofErr w:type="spellStart"/>
            <w:r w:rsidR="00717310">
              <w:rPr>
                <w:rFonts w:ascii="Comic Sans MS" w:hAnsi="Comic Sans MS"/>
                <w:b/>
              </w:rPr>
              <w:t>youtube</w:t>
            </w:r>
            <w:proofErr w:type="spellEnd"/>
            <w:r w:rsidR="00717310">
              <w:rPr>
                <w:rFonts w:ascii="Comic Sans MS" w:hAnsi="Comic Sans MS"/>
                <w:b/>
              </w:rPr>
              <w:t xml:space="preserve"> link). Then, using the wants/needs </w:t>
            </w:r>
            <w:proofErr w:type="spellStart"/>
            <w:r w:rsidR="00717310">
              <w:rPr>
                <w:rFonts w:ascii="Comic Sans MS" w:hAnsi="Comic Sans MS"/>
                <w:b/>
              </w:rPr>
              <w:t>smartboard</w:t>
            </w:r>
            <w:proofErr w:type="spellEnd"/>
            <w:r w:rsidR="00717310">
              <w:rPr>
                <w:rFonts w:ascii="Comic Sans MS" w:hAnsi="Comic Sans MS"/>
                <w:b/>
              </w:rPr>
              <w:t xml:space="preserve"> file, please call students 1 at a time to sort items into wants/needs. Give students a piece of construction paper, have them draw a line down the center making a t-chart – label one side WANTS and the other NEEDS. Have </w:t>
            </w:r>
            <w:proofErr w:type="gramStart"/>
            <w:r w:rsidR="00717310">
              <w:rPr>
                <w:rFonts w:ascii="Comic Sans MS" w:hAnsi="Comic Sans MS"/>
                <w:b/>
              </w:rPr>
              <w:t>students</w:t>
            </w:r>
            <w:proofErr w:type="gramEnd"/>
            <w:r w:rsidR="00717310">
              <w:rPr>
                <w:rFonts w:ascii="Comic Sans MS" w:hAnsi="Comic Sans MS"/>
                <w:b/>
              </w:rPr>
              <w:t xml:space="preserve"> draw/color/label different items that are wants and different items that are needs.</w:t>
            </w:r>
          </w:p>
          <w:p w:rsidR="00013CC6" w:rsidRDefault="00013CC6" w:rsidP="002F6032">
            <w:pPr>
              <w:rPr>
                <w:rFonts w:ascii="Comic Sans MS" w:hAnsi="Comic Sans MS"/>
                <w:b/>
              </w:rPr>
            </w:pPr>
          </w:p>
          <w:p w:rsidR="00013CC6" w:rsidRPr="00013CC6" w:rsidRDefault="00013CC6" w:rsidP="002F6032">
            <w:pPr>
              <w:rPr>
                <w:rFonts w:ascii="Comic Sans MS" w:hAnsi="Comic Sans MS"/>
              </w:rPr>
            </w:pPr>
            <w:proofErr w:type="spellStart"/>
            <w:r>
              <w:rPr>
                <w:rFonts w:ascii="Comic Sans MS" w:hAnsi="Comic Sans MS"/>
                <w:b/>
              </w:rPr>
              <w:t>Letterland</w:t>
            </w:r>
            <w:proofErr w:type="spellEnd"/>
            <w:r>
              <w:rPr>
                <w:rFonts w:ascii="Comic Sans MS" w:hAnsi="Comic Sans MS"/>
                <w:b/>
              </w:rPr>
              <w:t xml:space="preserve"> Unit 10: </w:t>
            </w:r>
            <w:r w:rsidRPr="00013CC6">
              <w:rPr>
                <w:rFonts w:ascii="Comic Sans MS" w:hAnsi="Comic Sans MS"/>
              </w:rPr>
              <w:t xml:space="preserve">See </w:t>
            </w:r>
            <w:proofErr w:type="spellStart"/>
            <w:r w:rsidRPr="00013CC6">
              <w:rPr>
                <w:rFonts w:ascii="Comic Sans MS" w:hAnsi="Comic Sans MS"/>
              </w:rPr>
              <w:t>smartboard</w:t>
            </w:r>
            <w:proofErr w:type="spellEnd"/>
            <w:r w:rsidRPr="00013CC6">
              <w:rPr>
                <w:rFonts w:ascii="Comic Sans MS" w:hAnsi="Comic Sans MS"/>
              </w:rPr>
              <w:t xml:space="preserve"> file for </w:t>
            </w:r>
            <w:proofErr w:type="spellStart"/>
            <w:r w:rsidRPr="00013CC6">
              <w:rPr>
                <w:rFonts w:ascii="Comic Sans MS" w:hAnsi="Comic Sans MS"/>
              </w:rPr>
              <w:t>Letterland</w:t>
            </w:r>
            <w:proofErr w:type="spellEnd"/>
            <w:r w:rsidRPr="00013CC6">
              <w:rPr>
                <w:rFonts w:ascii="Comic Sans MS" w:hAnsi="Comic Sans MS"/>
              </w:rPr>
              <w:t xml:space="preserve"> Unit 10. Please go to day 4: Have students get their Word Study Journals from their cubbies 1 table at a time. They should turn to the next new page and make a word sort like on the smart file.</w:t>
            </w:r>
          </w:p>
          <w:p w:rsidR="00013CC6" w:rsidRPr="00013CC6" w:rsidRDefault="00013CC6" w:rsidP="002F6032">
            <w:pPr>
              <w:rPr>
                <w:rFonts w:ascii="Comic Sans MS" w:hAnsi="Comic Sans MS"/>
              </w:rPr>
            </w:pPr>
            <w:r w:rsidRPr="00013CC6">
              <w:rPr>
                <w:rFonts w:ascii="Comic Sans MS" w:hAnsi="Comic Sans MS"/>
              </w:rPr>
              <w:t xml:space="preserve">The sorts are: </w:t>
            </w:r>
          </w:p>
          <w:p w:rsidR="00013CC6" w:rsidRPr="00013CC6" w:rsidRDefault="00013CC6" w:rsidP="002F6032">
            <w:pPr>
              <w:rPr>
                <w:rFonts w:ascii="Comic Sans MS" w:hAnsi="Comic Sans MS"/>
              </w:rPr>
            </w:pPr>
            <w:r w:rsidRPr="00013CC6">
              <w:rPr>
                <w:rFonts w:ascii="Comic Sans MS" w:hAnsi="Comic Sans MS"/>
              </w:rPr>
              <w:t>They should sort from the list of words glued in their journal for unit 10. Tricky Words and List A. If time, they can sort list B and C.</w:t>
            </w:r>
          </w:p>
          <w:p w:rsidR="00013CC6" w:rsidRPr="00013CC6" w:rsidRDefault="00013CC6" w:rsidP="002F6032">
            <w:pPr>
              <w:rPr>
                <w:rFonts w:ascii="Comic Sans MS" w:hAnsi="Comic Sans MS"/>
              </w:rPr>
            </w:pPr>
          </w:p>
          <w:p w:rsidR="00013CC6" w:rsidRPr="001152B1" w:rsidRDefault="00013CC6" w:rsidP="002F6032">
            <w:pPr>
              <w:rPr>
                <w:rFonts w:ascii="Comic Sans MS" w:hAnsi="Comic Sans MS"/>
                <w:b/>
              </w:rPr>
            </w:pPr>
            <w:r w:rsidRPr="00013CC6">
              <w:rPr>
                <w:rFonts w:ascii="Comic Sans MS" w:hAnsi="Comic Sans MS"/>
              </w:rPr>
              <w:t>Have students start to clean up around 12:25, call the table that is ready to line up 1</w:t>
            </w:r>
            <w:r w:rsidRPr="00013CC6">
              <w:rPr>
                <w:rFonts w:ascii="Comic Sans MS" w:hAnsi="Comic Sans MS"/>
                <w:vertAlign w:val="superscript"/>
              </w:rPr>
              <w:t>st</w:t>
            </w:r>
            <w:r w:rsidRPr="00013CC6">
              <w:rPr>
                <w:rFonts w:ascii="Comic Sans MS" w:hAnsi="Comic Sans MS"/>
              </w:rPr>
              <w:t>.</w:t>
            </w:r>
            <w:r>
              <w:rPr>
                <w:rFonts w:ascii="Comic Sans MS" w:hAnsi="Comic Sans MS"/>
              </w:rPr>
              <w:t xml:space="preserve"> Go straight to the lunch room. Pick students up from lunch and allow them to use the restroom by the lunch exit only 3-4 students at a time. Choose a leader to be the statue picker. They will go up and down the line to pick someone doing a good job! Return to the classroom and have students get their coats/gloves/etc. They will line up in the hallway for recess.</w:t>
            </w:r>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Lunch 12:35-1:05 Recess 1:10-1:40</w:t>
            </w:r>
          </w:p>
        </w:tc>
      </w:tr>
      <w:tr w:rsidR="000F245E" w:rsidRPr="001152B1" w:rsidTr="002F6032">
        <w:tc>
          <w:tcPr>
            <w:tcW w:w="9576" w:type="dxa"/>
          </w:tcPr>
          <w:p w:rsidR="000F245E" w:rsidRPr="001152B1" w:rsidRDefault="000F245E" w:rsidP="00013CC6">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w:t>
            </w:r>
            <w:r w:rsidR="00013CC6">
              <w:rPr>
                <w:rFonts w:ascii="Comic Sans MS" w:hAnsi="Comic Sans MS"/>
                <w:b/>
              </w:rPr>
              <w:t>50</w:t>
            </w:r>
          </w:p>
        </w:tc>
      </w:tr>
      <w:tr w:rsidR="000F245E" w:rsidRPr="001152B1" w:rsidTr="002F6032">
        <w:tc>
          <w:tcPr>
            <w:tcW w:w="9576" w:type="dxa"/>
          </w:tcPr>
          <w:p w:rsidR="000F245E" w:rsidRPr="000F245E" w:rsidRDefault="00013CC6" w:rsidP="002F6032">
            <w:pPr>
              <w:rPr>
                <w:rFonts w:ascii="Comic Sans MS" w:hAnsi="Comic Sans MS"/>
              </w:rPr>
            </w:pPr>
            <w:r>
              <w:rPr>
                <w:rFonts w:ascii="Comic Sans MS" w:hAnsi="Comic Sans MS"/>
              </w:rPr>
              <w:t xml:space="preserve">Leave the classroom at 1:50. </w:t>
            </w:r>
            <w:r w:rsidR="000F245E" w:rsidRPr="000F245E">
              <w:rPr>
                <w:rFonts w:ascii="Comic Sans MS" w:hAnsi="Comic Sans MS"/>
              </w:rPr>
              <w:t xml:space="preserve">Travel to Ms. </w:t>
            </w:r>
            <w:proofErr w:type="spellStart"/>
            <w:r w:rsidR="000F245E" w:rsidRPr="000F245E">
              <w:rPr>
                <w:rFonts w:ascii="Comic Sans MS" w:hAnsi="Comic Sans MS"/>
              </w:rPr>
              <w:t>R</w:t>
            </w:r>
            <w:r w:rsidR="000F245E">
              <w:rPr>
                <w:rFonts w:ascii="Comic Sans MS" w:hAnsi="Comic Sans MS"/>
              </w:rPr>
              <w:t>izzuto</w:t>
            </w:r>
            <w:r w:rsidR="000F245E" w:rsidRPr="000F245E">
              <w:rPr>
                <w:rFonts w:ascii="Comic Sans MS" w:hAnsi="Comic Sans MS"/>
              </w:rPr>
              <w:t>’s</w:t>
            </w:r>
            <w:proofErr w:type="spellEnd"/>
            <w:r w:rsidR="000F245E" w:rsidRPr="000F245E">
              <w:rPr>
                <w:rFonts w:ascii="Comic Sans MS" w:hAnsi="Comic Sans MS"/>
              </w:rPr>
              <w:t xml:space="preserve"> Room for </w:t>
            </w:r>
            <w:r w:rsidR="000F245E">
              <w:rPr>
                <w:rFonts w:ascii="Comic Sans MS" w:hAnsi="Comic Sans MS"/>
              </w:rPr>
              <w:t>Christmas</w:t>
            </w:r>
            <w:r w:rsidR="000F245E" w:rsidRPr="000F245E">
              <w:rPr>
                <w:rFonts w:ascii="Comic Sans MS" w:hAnsi="Comic Sans MS"/>
              </w:rPr>
              <w:t>!</w:t>
            </w:r>
          </w:p>
          <w:p w:rsidR="000F245E" w:rsidRPr="001152B1" w:rsidRDefault="000F245E" w:rsidP="002F6032">
            <w:pPr>
              <w:rPr>
                <w:rFonts w:ascii="Comic Sans MS" w:hAnsi="Comic Sans MS"/>
                <w:b/>
              </w:rPr>
            </w:pPr>
            <w:r>
              <w:rPr>
                <w:rFonts w:ascii="Comic Sans MS" w:hAnsi="Comic Sans MS"/>
                <w:b/>
              </w:rPr>
              <w:t>***Ms. Smith travels WITH the students and helps monitor behavior and assist with craft.</w:t>
            </w:r>
          </w:p>
        </w:tc>
      </w:tr>
      <w:tr w:rsidR="000F245E" w:rsidRPr="001152B1" w:rsidTr="002F6032">
        <w:tc>
          <w:tcPr>
            <w:tcW w:w="9576" w:type="dxa"/>
          </w:tcPr>
          <w:p w:rsidR="000F245E" w:rsidRPr="000F245E" w:rsidRDefault="000F245E" w:rsidP="002F6032">
            <w:pPr>
              <w:rPr>
                <w:rFonts w:ascii="Comic Sans MS" w:hAnsi="Comic Sans MS"/>
              </w:rPr>
            </w:pPr>
            <w:r w:rsidRPr="000F245E">
              <w:rPr>
                <w:rFonts w:ascii="Comic Sans MS" w:hAnsi="Comic Sans MS"/>
              </w:rPr>
              <w:t xml:space="preserve">When students return, they will put their </w:t>
            </w:r>
            <w:r>
              <w:rPr>
                <w:rFonts w:ascii="Comic Sans MS" w:hAnsi="Comic Sans MS"/>
              </w:rPr>
              <w:t>American</w:t>
            </w:r>
            <w:r w:rsidRPr="000F245E">
              <w:rPr>
                <w:rFonts w:ascii="Comic Sans MS" w:hAnsi="Comic Sans MS"/>
              </w:rPr>
              <w:t xml:space="preserve"> flag sticker on their suitcase and color the appropriate colors.</w:t>
            </w:r>
          </w:p>
          <w:p w:rsidR="000F245E" w:rsidRPr="001152B1" w:rsidRDefault="000F245E" w:rsidP="002F6032">
            <w:pPr>
              <w:rPr>
                <w:rFonts w:ascii="Comic Sans MS" w:hAnsi="Comic Sans MS"/>
                <w:b/>
              </w:rPr>
            </w:pPr>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0F245E" w:rsidRPr="001152B1" w:rsidTr="002F6032">
        <w:tc>
          <w:tcPr>
            <w:tcW w:w="9576" w:type="dxa"/>
          </w:tcPr>
          <w:p w:rsidR="000F245E" w:rsidRPr="001152B1" w:rsidRDefault="000F245E" w:rsidP="002F6032">
            <w:pPr>
              <w:rPr>
                <w:rFonts w:ascii="Comic Sans MS" w:hAnsi="Comic Sans MS"/>
                <w:b/>
              </w:rPr>
            </w:pPr>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Carpool 2:50</w:t>
            </w:r>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Walkers 2:55</w:t>
            </w:r>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YMCA 3:10</w:t>
            </w:r>
          </w:p>
        </w:tc>
      </w:tr>
      <w:tr w:rsidR="000F245E" w:rsidRPr="001152B1" w:rsidTr="002F6032">
        <w:tc>
          <w:tcPr>
            <w:tcW w:w="9576" w:type="dxa"/>
          </w:tcPr>
          <w:p w:rsidR="000F245E" w:rsidRPr="001152B1" w:rsidRDefault="000F245E" w:rsidP="002F6032">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2F6032">
        <w:tc>
          <w:tcPr>
            <w:tcW w:w="9576" w:type="dxa"/>
          </w:tcPr>
          <w:p w:rsidR="00D41F1A" w:rsidRDefault="00D41F1A" w:rsidP="002F6032">
            <w:pPr>
              <w:jc w:val="center"/>
              <w:rPr>
                <w:rFonts w:ascii="Comic Sans MS" w:hAnsi="Comic Sans MS"/>
                <w:b/>
              </w:rPr>
            </w:pPr>
            <w:r>
              <w:rPr>
                <w:rFonts w:ascii="Comic Sans MS" w:hAnsi="Comic Sans MS"/>
                <w:b/>
              </w:rPr>
              <w:t>Friday</w:t>
            </w:r>
            <w:r w:rsidRPr="001152B1">
              <w:rPr>
                <w:rFonts w:ascii="Comic Sans MS" w:hAnsi="Comic Sans MS"/>
                <w:b/>
              </w:rPr>
              <w:t xml:space="preserve">, </w:t>
            </w:r>
            <w:r w:rsidR="003E13CE">
              <w:rPr>
                <w:rFonts w:ascii="Comic Sans MS" w:hAnsi="Comic Sans MS"/>
                <w:b/>
              </w:rPr>
              <w:t>December 6th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3E13CE">
              <w:rPr>
                <w:rFonts w:ascii="Comic Sans MS" w:hAnsi="Comic Sans MS"/>
                <w:b/>
              </w:rPr>
              <w:t>Holidays Around the World</w:t>
            </w:r>
          </w:p>
          <w:p w:rsidR="00BF1CCC" w:rsidRPr="001152B1" w:rsidRDefault="00BF1CCC" w:rsidP="00D41F1A">
            <w:pPr>
              <w:jc w:val="center"/>
              <w:rPr>
                <w:rFonts w:ascii="Comic Sans MS" w:hAnsi="Comic Sans MS"/>
                <w:b/>
              </w:rPr>
            </w:pPr>
            <w:r>
              <w:rPr>
                <w:rFonts w:ascii="Comic Sans MS" w:hAnsi="Comic Sans MS"/>
                <w:b/>
              </w:rPr>
              <w:lastRenderedPageBreak/>
              <w:t>Fix It Friday! Royal Sentences</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lastRenderedPageBreak/>
              <w:t>Arrival/Morning Meeting 8:00-8:30/8:40</w:t>
            </w:r>
          </w:p>
        </w:tc>
      </w:tr>
      <w:tr w:rsidR="00D41F1A" w:rsidRPr="001152B1" w:rsidTr="002F6032">
        <w:tc>
          <w:tcPr>
            <w:tcW w:w="9576" w:type="dxa"/>
          </w:tcPr>
          <w:p w:rsidR="00D07E9F" w:rsidRDefault="00D07E9F" w:rsidP="00D07E9F">
            <w:pPr>
              <w:rPr>
                <w:rFonts w:ascii="Comic Sans MS" w:hAnsi="Comic Sans MS"/>
              </w:rPr>
            </w:pPr>
            <w:r>
              <w:rPr>
                <w:rFonts w:ascii="Comic Sans MS" w:hAnsi="Comic Sans MS"/>
              </w:rPr>
              <w:t xml:space="preserve">Before students play the holiday game, they must write about the holiday they visited. </w:t>
            </w:r>
          </w:p>
          <w:p w:rsidR="00D07E9F" w:rsidRDefault="00D07E9F" w:rsidP="00D07E9F">
            <w:pPr>
              <w:rPr>
                <w:rFonts w:ascii="Comic Sans MS" w:hAnsi="Comic Sans MS"/>
                <w:b/>
              </w:rPr>
            </w:pPr>
            <w:r>
              <w:rPr>
                <w:rFonts w:ascii="Comic Sans MS" w:hAnsi="Comic Sans MS"/>
                <w:b/>
              </w:rPr>
              <w:t xml:space="preserve">Writing: </w:t>
            </w:r>
          </w:p>
          <w:p w:rsidR="00D07E9F" w:rsidRDefault="00D07E9F" w:rsidP="00D07E9F">
            <w:pPr>
              <w:rPr>
                <w:rFonts w:ascii="Comic Sans MS" w:hAnsi="Comic Sans MS"/>
                <w:b/>
              </w:rPr>
            </w:pPr>
            <w:r>
              <w:rPr>
                <w:rFonts w:ascii="Comic Sans MS" w:hAnsi="Comic Sans MS"/>
                <w:b/>
              </w:rPr>
              <w:t xml:space="preserve">In suitcase, Students should write an informative paragraph about </w:t>
            </w:r>
            <w:proofErr w:type="spellStart"/>
            <w:r>
              <w:rPr>
                <w:rFonts w:ascii="Comic Sans MS" w:hAnsi="Comic Sans MS"/>
                <w:b/>
              </w:rPr>
              <w:t>Diwali</w:t>
            </w:r>
            <w:proofErr w:type="spellEnd"/>
            <w:r>
              <w:rPr>
                <w:rFonts w:ascii="Comic Sans MS" w:hAnsi="Comic Sans MS"/>
                <w:b/>
              </w:rPr>
              <w:t>. 1 topic sentence, 3 key details/facts, 1 closing sentence (5 sentences total). They should use lower case letters except the 1</w:t>
            </w:r>
            <w:r w:rsidRPr="00D07E9F">
              <w:rPr>
                <w:rFonts w:ascii="Comic Sans MS" w:hAnsi="Comic Sans MS"/>
                <w:b/>
                <w:vertAlign w:val="superscript"/>
              </w:rPr>
              <w:t>st</w:t>
            </w:r>
            <w:r>
              <w:rPr>
                <w:rFonts w:ascii="Comic Sans MS" w:hAnsi="Comic Sans MS"/>
                <w:b/>
              </w:rPr>
              <w:t xml:space="preserve"> letter, spaces, and punctuation. They should have a diagram/picture drawn/colored and labeled. They should write their date at the top of the page.</w:t>
            </w:r>
          </w:p>
          <w:p w:rsidR="00D07E9F" w:rsidRDefault="00D07E9F" w:rsidP="002F6032">
            <w:pPr>
              <w:rPr>
                <w:rFonts w:ascii="Comic Sans MS" w:hAnsi="Comic Sans MS"/>
              </w:rPr>
            </w:pPr>
          </w:p>
          <w:p w:rsidR="000F245E" w:rsidRDefault="000F245E" w:rsidP="002F6032">
            <w:pPr>
              <w:rPr>
                <w:rFonts w:ascii="Comic Sans MS" w:hAnsi="Comic Sans MS"/>
              </w:rPr>
            </w:pPr>
            <w:r>
              <w:rPr>
                <w:rFonts w:ascii="Comic Sans MS" w:hAnsi="Comic Sans MS"/>
              </w:rPr>
              <w:t>Holiday Game:</w:t>
            </w:r>
          </w:p>
          <w:p w:rsidR="000F245E" w:rsidRDefault="000F245E" w:rsidP="002F6032">
            <w:pPr>
              <w:rPr>
                <w:rFonts w:ascii="Comic Sans MS" w:hAnsi="Comic Sans MS"/>
              </w:rPr>
            </w:pPr>
            <w:r>
              <w:rPr>
                <w:rFonts w:ascii="Comic Sans MS" w:hAnsi="Comic Sans MS"/>
              </w:rPr>
              <w:t>Christmas Lights ordering numbers – Students will work in groups of 3. Each student will grab 5 lights from the pile and place them in order from least to greatest. Students will record their responses on their sheet.</w:t>
            </w:r>
          </w:p>
          <w:p w:rsidR="000F245E" w:rsidRDefault="000F245E" w:rsidP="002F6032">
            <w:pPr>
              <w:rPr>
                <w:rFonts w:ascii="Comic Sans MS" w:hAnsi="Comic Sans MS"/>
              </w:rPr>
            </w:pPr>
            <w:r>
              <w:rPr>
                <w:rFonts w:ascii="Comic Sans MS" w:hAnsi="Comic Sans MS"/>
              </w:rPr>
              <w:t>---------------------------</w:t>
            </w:r>
          </w:p>
          <w:p w:rsidR="00D41F1A" w:rsidRDefault="003E13CE" w:rsidP="002F6032">
            <w:pPr>
              <w:rPr>
                <w:rFonts w:ascii="Comic Sans MS" w:hAnsi="Comic Sans MS"/>
              </w:rPr>
            </w:pPr>
            <w:r>
              <w:rPr>
                <w:rFonts w:ascii="Comic Sans MS" w:hAnsi="Comic Sans MS"/>
              </w:rPr>
              <w:t xml:space="preserve">Field Trip Today! </w:t>
            </w:r>
          </w:p>
          <w:p w:rsidR="003E13CE" w:rsidRDefault="003E13CE" w:rsidP="002F6032">
            <w:pPr>
              <w:rPr>
                <w:rFonts w:ascii="Comic Sans MS" w:hAnsi="Comic Sans MS"/>
              </w:rPr>
            </w:pPr>
            <w:r>
              <w:rPr>
                <w:rFonts w:ascii="Comic Sans MS" w:hAnsi="Comic Sans MS"/>
              </w:rPr>
              <w:t>Load the buses by 9:30</w:t>
            </w:r>
            <w:r w:rsidR="00375278">
              <w:rPr>
                <w:rFonts w:ascii="Comic Sans MS" w:hAnsi="Comic Sans MS"/>
              </w:rPr>
              <w:t>/9:45</w:t>
            </w:r>
            <w:r>
              <w:rPr>
                <w:rFonts w:ascii="Comic Sans MS" w:hAnsi="Comic Sans MS"/>
              </w:rPr>
              <w:t>?</w:t>
            </w:r>
          </w:p>
          <w:p w:rsidR="003E13CE" w:rsidRDefault="003E13CE" w:rsidP="002F6032">
            <w:pPr>
              <w:rPr>
                <w:rFonts w:ascii="Comic Sans MS" w:hAnsi="Comic Sans MS"/>
              </w:rPr>
            </w:pPr>
            <w:r>
              <w:rPr>
                <w:rFonts w:ascii="Comic Sans MS" w:hAnsi="Comic Sans MS"/>
              </w:rPr>
              <w:t>Bring a Snack/Juice for kids to eat before going into the theatre.</w:t>
            </w:r>
          </w:p>
          <w:p w:rsidR="00375278" w:rsidRDefault="00375278" w:rsidP="002F6032">
            <w:pPr>
              <w:rPr>
                <w:rFonts w:ascii="Comic Sans MS" w:hAnsi="Comic Sans MS"/>
              </w:rPr>
            </w:pPr>
            <w:r>
              <w:rPr>
                <w:rFonts w:ascii="Comic Sans MS" w:hAnsi="Comic Sans MS"/>
              </w:rPr>
              <w:t>Show starts 11:20-12:50</w:t>
            </w:r>
          </w:p>
          <w:p w:rsidR="00375278" w:rsidRPr="001152B1" w:rsidRDefault="00375278" w:rsidP="002F6032">
            <w:pPr>
              <w:rPr>
                <w:rFonts w:ascii="Comic Sans MS" w:hAnsi="Comic Sans MS"/>
              </w:rPr>
            </w:pPr>
            <w:r>
              <w:rPr>
                <w:rFonts w:ascii="Comic Sans MS" w:hAnsi="Comic Sans MS"/>
              </w:rPr>
              <w:t>Leave theatre at 1:00</w:t>
            </w:r>
          </w:p>
        </w:tc>
      </w:tr>
      <w:tr w:rsidR="00D41F1A" w:rsidRPr="001152B1" w:rsidTr="002F6032">
        <w:tc>
          <w:tcPr>
            <w:tcW w:w="9576" w:type="dxa"/>
          </w:tcPr>
          <w:p w:rsidR="00D41F1A" w:rsidRPr="001152B1" w:rsidRDefault="003E13CE" w:rsidP="002F6032">
            <w:pPr>
              <w:rPr>
                <w:rFonts w:ascii="Comic Sans MS" w:hAnsi="Comic Sans MS"/>
                <w:b/>
              </w:rPr>
            </w:pPr>
            <w:r>
              <w:rPr>
                <w:rFonts w:ascii="Comic Sans MS" w:hAnsi="Comic Sans MS"/>
                <w:b/>
              </w:rPr>
              <w:t xml:space="preserve">Arrive back at school </w:t>
            </w:r>
            <w:r w:rsidR="00375278">
              <w:rPr>
                <w:rFonts w:ascii="Comic Sans MS" w:hAnsi="Comic Sans MS"/>
                <w:b/>
              </w:rPr>
              <w:t>1:45ish Eat Lunch/Recess</w:t>
            </w:r>
          </w:p>
        </w:tc>
      </w:tr>
      <w:tr w:rsidR="00D41F1A" w:rsidRPr="001152B1" w:rsidTr="002F6032">
        <w:tc>
          <w:tcPr>
            <w:tcW w:w="9576" w:type="dxa"/>
          </w:tcPr>
          <w:p w:rsidR="00D41F1A" w:rsidRPr="001152B1" w:rsidRDefault="00D41F1A" w:rsidP="002579B7">
            <w:pPr>
              <w:rPr>
                <w:rFonts w:ascii="Comic Sans MS" w:hAnsi="Comic Sans MS"/>
                <w:b/>
              </w:rPr>
            </w:pPr>
            <w:r w:rsidRPr="001152B1">
              <w:rPr>
                <w:rFonts w:ascii="Comic Sans MS" w:hAnsi="Comic Sans MS"/>
                <w:b/>
              </w:rPr>
              <w:t>Plus/Delta &amp; Pack-Up 2:</w:t>
            </w:r>
            <w:r w:rsidR="002579B7">
              <w:rPr>
                <w:rFonts w:ascii="Comic Sans MS" w:hAnsi="Comic Sans MS"/>
                <w:b/>
              </w:rPr>
              <w:t>45</w:t>
            </w:r>
          </w:p>
        </w:tc>
      </w:tr>
      <w:tr w:rsidR="00D41F1A" w:rsidRPr="001152B1" w:rsidTr="002F6032">
        <w:tc>
          <w:tcPr>
            <w:tcW w:w="9576" w:type="dxa"/>
          </w:tcPr>
          <w:p w:rsidR="00D41F1A" w:rsidRPr="001152B1" w:rsidRDefault="00D41F1A" w:rsidP="002F6032">
            <w:pPr>
              <w:rPr>
                <w:rFonts w:ascii="Comic Sans MS" w:hAnsi="Comic Sans MS"/>
                <w:b/>
              </w:rPr>
            </w:pP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Carpool 2:50</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Walkers 2:55</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YMCA 3:10</w:t>
            </w:r>
          </w:p>
        </w:tc>
      </w:tr>
      <w:tr w:rsidR="00D41F1A" w:rsidRPr="001152B1" w:rsidTr="002F6032">
        <w:tc>
          <w:tcPr>
            <w:tcW w:w="9576" w:type="dxa"/>
          </w:tcPr>
          <w:p w:rsidR="00D41F1A" w:rsidRPr="001152B1" w:rsidRDefault="00D41F1A" w:rsidP="002F6032">
            <w:pPr>
              <w:rPr>
                <w:rFonts w:ascii="Comic Sans MS" w:hAnsi="Comic Sans MS"/>
                <w:b/>
              </w:rPr>
            </w:pPr>
          </w:p>
        </w:tc>
      </w:tr>
    </w:tbl>
    <w:p w:rsidR="00D41F1A" w:rsidRPr="001152B1" w:rsidRDefault="00D41F1A">
      <w:pPr>
        <w:rPr>
          <w:rFonts w:ascii="Comic Sans MS" w:hAnsi="Comic Sans MS"/>
          <w:b/>
        </w:rPr>
      </w:pPr>
    </w:p>
    <w:sectPr w:rsidR="00D41F1A" w:rsidRPr="001152B1"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3729E"/>
    <w:multiLevelType w:val="hybridMultilevel"/>
    <w:tmpl w:val="F75E6C6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807596A"/>
    <w:multiLevelType w:val="hybridMultilevel"/>
    <w:tmpl w:val="95F45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C539B7"/>
    <w:multiLevelType w:val="hybridMultilevel"/>
    <w:tmpl w:val="19F88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4D383E"/>
    <w:multiLevelType w:val="hybridMultilevel"/>
    <w:tmpl w:val="9CEA4216"/>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3836529"/>
    <w:multiLevelType w:val="hybridMultilevel"/>
    <w:tmpl w:val="17C418AC"/>
    <w:lvl w:ilvl="0" w:tplc="F464619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DD573A"/>
    <w:multiLevelType w:val="hybridMultilevel"/>
    <w:tmpl w:val="554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D57981"/>
    <w:multiLevelType w:val="hybridMultilevel"/>
    <w:tmpl w:val="42341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447687"/>
    <w:multiLevelType w:val="hybridMultilevel"/>
    <w:tmpl w:val="E7C62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577BD7"/>
    <w:multiLevelType w:val="hybridMultilevel"/>
    <w:tmpl w:val="3A80BF00"/>
    <w:lvl w:ilvl="0" w:tplc="F3D85066">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C8E236D"/>
    <w:multiLevelType w:val="hybridMultilevel"/>
    <w:tmpl w:val="97F4D5D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434E67"/>
    <w:multiLevelType w:val="hybridMultilevel"/>
    <w:tmpl w:val="4B08C93C"/>
    <w:lvl w:ilvl="0" w:tplc="8318D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4271A7"/>
    <w:multiLevelType w:val="hybridMultilevel"/>
    <w:tmpl w:val="AEE41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723789"/>
    <w:multiLevelType w:val="hybridMultilevel"/>
    <w:tmpl w:val="C1F803A0"/>
    <w:lvl w:ilvl="0" w:tplc="F464619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37D6B"/>
    <w:multiLevelType w:val="hybridMultilevel"/>
    <w:tmpl w:val="554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361AAB"/>
    <w:multiLevelType w:val="hybridMultilevel"/>
    <w:tmpl w:val="AACC0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8"/>
  </w:num>
  <w:num w:numId="5">
    <w:abstractNumId w:val="3"/>
  </w:num>
  <w:num w:numId="6">
    <w:abstractNumId w:val="1"/>
  </w:num>
  <w:num w:numId="7">
    <w:abstractNumId w:val="5"/>
  </w:num>
  <w:num w:numId="8">
    <w:abstractNumId w:val="9"/>
  </w:num>
  <w:num w:numId="9">
    <w:abstractNumId w:val="13"/>
  </w:num>
  <w:num w:numId="10">
    <w:abstractNumId w:val="2"/>
  </w:num>
  <w:num w:numId="11">
    <w:abstractNumId w:val="10"/>
  </w:num>
  <w:num w:numId="12">
    <w:abstractNumId w:val="6"/>
  </w:num>
  <w:num w:numId="13">
    <w:abstractNumId w:val="4"/>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013CC6"/>
    <w:rsid w:val="000D229C"/>
    <w:rsid w:val="000F1F92"/>
    <w:rsid w:val="000F245E"/>
    <w:rsid w:val="001152B1"/>
    <w:rsid w:val="001536F3"/>
    <w:rsid w:val="001A5D23"/>
    <w:rsid w:val="00203AC7"/>
    <w:rsid w:val="002579B7"/>
    <w:rsid w:val="002F6032"/>
    <w:rsid w:val="00375278"/>
    <w:rsid w:val="00384EF5"/>
    <w:rsid w:val="003871BA"/>
    <w:rsid w:val="003D324F"/>
    <w:rsid w:val="003E13CE"/>
    <w:rsid w:val="005930F0"/>
    <w:rsid w:val="006A05FF"/>
    <w:rsid w:val="006C2CC7"/>
    <w:rsid w:val="00717310"/>
    <w:rsid w:val="007A72B1"/>
    <w:rsid w:val="008B28F8"/>
    <w:rsid w:val="00AA3C41"/>
    <w:rsid w:val="00B26452"/>
    <w:rsid w:val="00B3532A"/>
    <w:rsid w:val="00BF1CCC"/>
    <w:rsid w:val="00D07E9F"/>
    <w:rsid w:val="00D41F1A"/>
    <w:rsid w:val="00D61EF4"/>
    <w:rsid w:val="00DD0EF9"/>
    <w:rsid w:val="00DF5921"/>
    <w:rsid w:val="00F01CCE"/>
    <w:rsid w:val="00F45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1">
    <w:name w:val="heading 1"/>
    <w:basedOn w:val="Normal"/>
    <w:next w:val="Normal"/>
    <w:link w:val="Heading1Char"/>
    <w:uiPriority w:val="9"/>
    <w:qFormat/>
    <w:rsid w:val="002F6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F60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1536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1536F3"/>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D61E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1536F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1536F3"/>
    <w:rPr>
      <w:rFonts w:ascii="Times New Roman" w:eastAsia="Times New Roman" w:hAnsi="Times New Roman" w:cs="Times New Roman"/>
      <w:sz w:val="36"/>
      <w:szCs w:val="24"/>
    </w:rPr>
  </w:style>
  <w:style w:type="paragraph" w:styleId="Header">
    <w:name w:val="header"/>
    <w:basedOn w:val="Normal"/>
    <w:link w:val="HeaderChar"/>
    <w:rsid w:val="001536F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536F3"/>
    <w:rPr>
      <w:rFonts w:ascii="Times New Roman" w:eastAsia="Times New Roman" w:hAnsi="Times New Roman" w:cs="Times New Roman"/>
      <w:sz w:val="24"/>
      <w:szCs w:val="20"/>
    </w:rPr>
  </w:style>
  <w:style w:type="paragraph" w:styleId="BodyText">
    <w:name w:val="Body Text"/>
    <w:basedOn w:val="Normal"/>
    <w:link w:val="BodyTextChar"/>
    <w:rsid w:val="001536F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1536F3"/>
    <w:rPr>
      <w:rFonts w:ascii="Times New Roman" w:eastAsia="Times New Roman" w:hAnsi="Times New Roman" w:cs="Times New Roman"/>
      <w:b/>
      <w:sz w:val="24"/>
      <w:szCs w:val="20"/>
    </w:rPr>
  </w:style>
  <w:style w:type="paragraph" w:styleId="ListParagraph">
    <w:name w:val="List Paragraph"/>
    <w:basedOn w:val="Normal"/>
    <w:uiPriority w:val="34"/>
    <w:qFormat/>
    <w:rsid w:val="001536F3"/>
    <w:pPr>
      <w:ind w:left="720"/>
      <w:contextualSpacing/>
    </w:pPr>
  </w:style>
  <w:style w:type="character" w:customStyle="1" w:styleId="Heading1Char">
    <w:name w:val="Heading 1 Char"/>
    <w:basedOn w:val="DefaultParagraphFont"/>
    <w:link w:val="Heading1"/>
    <w:uiPriority w:val="9"/>
    <w:rsid w:val="002F60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F603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F60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61EF4"/>
    <w:rPr>
      <w:b/>
      <w:bCs/>
    </w:rPr>
  </w:style>
  <w:style w:type="character" w:customStyle="1" w:styleId="Heading9Char">
    <w:name w:val="Heading 9 Char"/>
    <w:basedOn w:val="DefaultParagraphFont"/>
    <w:link w:val="Heading9"/>
    <w:uiPriority w:val="9"/>
    <w:semiHidden/>
    <w:rsid w:val="00D61EF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15</Pages>
  <Words>4105</Words>
  <Characters>23402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10</cp:revision>
  <dcterms:created xsi:type="dcterms:W3CDTF">2013-11-30T20:05:00Z</dcterms:created>
  <dcterms:modified xsi:type="dcterms:W3CDTF">2013-11-30T22:54:00Z</dcterms:modified>
</cp:coreProperties>
</file>