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5" w:rsidRDefault="00FB6DE5" w:rsidP="00FB6DE5">
      <w:pPr>
        <w:jc w:val="center"/>
        <w:rPr>
          <w:rFonts w:ascii="Times New Roman"/>
          <w:sz w:val="44"/>
          <w:szCs w:val="44"/>
        </w:rPr>
      </w:pPr>
    </w:p>
    <w:p w:rsidR="00FB6DE5" w:rsidRDefault="00FB6DE5" w:rsidP="00FB6DE5">
      <w:pPr>
        <w:jc w:val="center"/>
        <w:rPr>
          <w:rFonts w:ascii="Times New Roman"/>
          <w:sz w:val="44"/>
          <w:szCs w:val="44"/>
        </w:rPr>
      </w:pPr>
      <w:r>
        <w:rPr>
          <w:rFonts w:ascii="Times New Roman"/>
          <w:sz w:val="44"/>
          <w:szCs w:val="44"/>
        </w:rPr>
        <w:t>Homes</w:t>
      </w:r>
    </w:p>
    <w:p w:rsidR="00FB6DE5" w:rsidRDefault="00FB6DE5" w:rsidP="00FB6DE5">
      <w:pPr>
        <w:jc w:val="center"/>
        <w:rPr>
          <w:rFonts w:ascii="Times New Roman"/>
          <w:sz w:val="44"/>
          <w:szCs w:val="44"/>
        </w:rPr>
      </w:pP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 can be trailers,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homes can be boats,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 is the place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where you hang your coat.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Homes are apartments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and mansions and tents.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Homes can be wooden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or stone or cement.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Homes can be large,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Homes can be tall,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Homes can be cozy and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friendly and small.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Wherever you live,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if it's old or it's new,</w:t>
      </w: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your home is your</w:t>
      </w:r>
    </w:p>
    <w:p w:rsidR="00FB6DE5" w:rsidRDefault="00FB6DE5" w:rsidP="00FB6DE5">
      <w:pPr>
        <w:jc w:val="center"/>
        <w:rPr>
          <w:rFonts w:ascii="Times New Roman"/>
          <w:sz w:val="44"/>
          <w:szCs w:val="44"/>
        </w:rPr>
      </w:pPr>
      <w:r w:rsidRPr="00FB6DE5">
        <w:rPr>
          <w:rFonts w:ascii="Times New Roman"/>
          <w:sz w:val="44"/>
          <w:szCs w:val="44"/>
        </w:rPr>
        <w:t>"home sweet home" to you.</w:t>
      </w:r>
    </w:p>
    <w:p w:rsidR="00FB6DE5" w:rsidRDefault="00FB6DE5" w:rsidP="00FB6DE5">
      <w:pPr>
        <w:jc w:val="center"/>
        <w:rPr>
          <w:rFonts w:ascii="Times New Roman"/>
          <w:sz w:val="44"/>
          <w:szCs w:val="44"/>
        </w:rPr>
      </w:pPr>
    </w:p>
    <w:p w:rsidR="00FB6DE5" w:rsidRPr="00FB6DE5" w:rsidRDefault="00FB6DE5" w:rsidP="00FB6DE5">
      <w:pPr>
        <w:jc w:val="center"/>
        <w:rPr>
          <w:rFonts w:ascii="Times New Roman"/>
          <w:sz w:val="44"/>
          <w:szCs w:val="44"/>
        </w:rPr>
      </w:pPr>
      <w:r>
        <w:rPr>
          <w:rFonts w:ascii="Times New Roman"/>
          <w:sz w:val="44"/>
          <w:szCs w:val="44"/>
        </w:rPr>
        <w:t>By Besty Franco</w:t>
      </w:r>
    </w:p>
    <w:p w:rsidR="00133B5B" w:rsidRPr="00FB6DE5" w:rsidRDefault="00133B5B">
      <w:pPr>
        <w:rPr>
          <w:sz w:val="44"/>
          <w:szCs w:val="44"/>
        </w:rPr>
      </w:pPr>
    </w:p>
    <w:sectPr w:rsidR="00133B5B" w:rsidRPr="00FB6DE5" w:rsidSect="0013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DE5"/>
    <w:rsid w:val="00133B5B"/>
    <w:rsid w:val="006A69F1"/>
    <w:rsid w:val="0083037C"/>
    <w:rsid w:val="00F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E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Company>Wake County Schools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2012-09-13T20:15:00Z</dcterms:created>
  <dcterms:modified xsi:type="dcterms:W3CDTF">2012-09-13T20:15:00Z</dcterms:modified>
</cp:coreProperties>
</file>